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Brunn Carsten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SELECTA BIOSCIENCES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12/05/2022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 GROVE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1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544,283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sold to satisfy withholding tax obligations upon the vesting of restricted stock units and to cover related broker fees.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455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Carsten</w:t>
        <w:tab/>
        <w:t>12/07/2022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Brunn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749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60229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2022-12-07T15:23:21Z</dcterms:created>
  <dcterms:modified xsi:type="dcterms:W3CDTF">2022-12-07T15:23:21Z</dcterms:modified>
</cp:coreProperties>
</file>