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404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404749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gridSpan w:val="3"/>
            <w:vMerge w:val="restart"/>
          </w:tcPr>
          <w:p>
            <w:pPr>
              <w:spacing w:after="0" w:line="225"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Kishimoto Takashi Kei</w:t>
              </w:r>
            </w:hyperlink>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20" w:type="dxa"/>
            <w:vAlign w:val="bottom"/>
            <w:gridSpan w:val="8"/>
          </w:tcPr>
          <w:p>
            <w:pPr>
              <w:ind w:left="60"/>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SELECTA BIOSCIENCES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SELB</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800" w:type="dxa"/>
            <w:vAlign w:val="bottom"/>
            <w:tcBorders>
              <w:bottom w:val="single" w:sz="8" w:color="0000EE"/>
            </w:tcBorders>
            <w:gridSpan w:val="3"/>
            <w:vMerge w:val="continue"/>
          </w:tcPr>
          <w:p>
            <w:pPr>
              <w:spacing w:after="0"/>
              <w:rPr>
                <w:sz w:val="4"/>
                <w:szCs w:val="4"/>
                <w:color w:val="auto"/>
              </w:rPr>
            </w:pPr>
          </w:p>
        </w:tc>
        <w:tc>
          <w:tcPr>
            <w:tcW w:w="700" w:type="dxa"/>
            <w:vAlign w:val="bottom"/>
            <w:vMerge w:val="restart"/>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800" w:type="dxa"/>
            <w:vAlign w:val="bottom"/>
            <w:gridSpan w:val="3"/>
          </w:tcPr>
          <w:p>
            <w:pPr>
              <w:spacing w:after="0"/>
              <w:rPr>
                <w:sz w:val="3"/>
                <w:szCs w:val="3"/>
                <w:color w:val="auto"/>
              </w:rPr>
            </w:pPr>
          </w:p>
        </w:tc>
        <w:tc>
          <w:tcPr>
            <w:tcW w:w="70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6"/>
                <w:szCs w:val="16"/>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11"/>
                <w:szCs w:val="11"/>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40" w:type="dxa"/>
            <w:vAlign w:val="bottom"/>
          </w:tcPr>
          <w:p>
            <w:pPr>
              <w:ind w:left="140"/>
              <w:spacing w:after="0" w:line="91" w:lineRule="exact"/>
              <w:rPr>
                <w:sz w:val="20"/>
                <w:szCs w:val="20"/>
                <w:color w:val="auto"/>
              </w:rPr>
            </w:pPr>
            <w:r>
              <w:rPr>
                <w:rFonts w:ascii="Arial" w:cs="Arial" w:eastAsia="Arial" w:hAnsi="Arial"/>
                <w:sz w:val="10"/>
                <w:szCs w:val="10"/>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91" w:lineRule="exact"/>
              <w:rPr>
                <w:sz w:val="20"/>
                <w:szCs w:val="20"/>
                <w:color w:val="auto"/>
              </w:rPr>
            </w:pPr>
            <w:r>
              <w:rPr>
                <w:rFonts w:ascii="Arial" w:cs="Arial" w:eastAsia="Arial" w:hAnsi="Arial"/>
                <w:sz w:val="10"/>
                <w:szCs w:val="10"/>
                <w:color w:val="auto"/>
              </w:rPr>
              <w:t>below)</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spacing w:after="0" w:line="110" w:lineRule="exact"/>
              <w:rPr>
                <w:sz w:val="20"/>
                <w:szCs w:val="20"/>
                <w:color w:val="auto"/>
              </w:rPr>
            </w:pPr>
            <w:r>
              <w:rPr>
                <w:rFonts w:ascii="Arial" w:cs="Arial" w:eastAsia="Arial" w:hAnsi="Arial"/>
                <w:sz w:val="12"/>
                <w:szCs w:val="12"/>
                <w:color w:val="auto"/>
              </w:rPr>
              <w:t>(Last)</w:t>
            </w:r>
          </w:p>
        </w:tc>
        <w:tc>
          <w:tcPr>
            <w:tcW w:w="700" w:type="dxa"/>
            <w:vAlign w:val="bottom"/>
          </w:tcPr>
          <w:p>
            <w:pPr>
              <w:ind w:left="280"/>
              <w:spacing w:after="0" w:line="110" w:lineRule="exact"/>
              <w:rPr>
                <w:sz w:val="20"/>
                <w:szCs w:val="20"/>
                <w:color w:val="auto"/>
              </w:rPr>
            </w:pPr>
            <w:r>
              <w:rPr>
                <w:rFonts w:ascii="Arial" w:cs="Arial" w:eastAsia="Arial" w:hAnsi="Arial"/>
                <w:sz w:val="12"/>
                <w:szCs w:val="12"/>
                <w:color w:val="auto"/>
              </w:rPr>
              <w:t>(First)</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80" w:type="dxa"/>
            <w:vAlign w:val="bottom"/>
            <w:gridSpan w:val="2"/>
          </w:tcPr>
          <w:p>
            <w:pPr>
              <w:ind w:left="40"/>
              <w:spacing w:after="0" w:line="110" w:lineRule="exact"/>
              <w:rPr>
                <w:sz w:val="20"/>
                <w:szCs w:val="20"/>
                <w:color w:val="auto"/>
              </w:rPr>
            </w:pPr>
            <w:r>
              <w:rPr>
                <w:rFonts w:ascii="Arial" w:cs="Arial" w:eastAsia="Arial" w:hAnsi="Arial"/>
                <w:sz w:val="12"/>
                <w:szCs w:val="12"/>
                <w:color w:val="auto"/>
              </w:rPr>
              <w:t>(Middle)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0" w:type="dxa"/>
            <w:vAlign w:val="bottom"/>
            <w:gridSpan w:val="4"/>
            <w:vMerge w:val="restart"/>
          </w:tcPr>
          <w:p>
            <w:pPr>
              <w:ind w:left="500"/>
              <w:spacing w:after="0"/>
              <w:rPr>
                <w:sz w:val="20"/>
                <w:szCs w:val="20"/>
                <w:color w:val="auto"/>
              </w:rPr>
            </w:pPr>
            <w:r>
              <w:rPr>
                <w:rFonts w:ascii="Arial" w:cs="Arial" w:eastAsia="Arial" w:hAnsi="Arial"/>
                <w:sz w:val="16"/>
                <w:szCs w:val="16"/>
                <w:color w:val="0000FF"/>
              </w:rPr>
              <w:t>Chief Scientific Officer</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5"/>
            <w:vMerge w:val="restart"/>
          </w:tcPr>
          <w:p>
            <w:pPr>
              <w:spacing w:after="0"/>
              <w:rPr>
                <w:sz w:val="20"/>
                <w:szCs w:val="20"/>
                <w:color w:val="auto"/>
              </w:rPr>
            </w:pPr>
            <w:r>
              <w:rPr>
                <w:rFonts w:ascii="Arial" w:cs="Arial" w:eastAsia="Arial" w:hAnsi="Arial"/>
                <w:sz w:val="16"/>
                <w:szCs w:val="16"/>
                <w:color w:val="0000FF"/>
                <w:w w:val="95"/>
              </w:rPr>
              <w:t>C/O SELECTA BIOSCIENCES, INC.</w:t>
            </w: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7"/>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5"/>
            <w:vMerge w:val="continue"/>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5"/>
          </w:tcPr>
          <w:p>
            <w:pPr>
              <w:ind w:left="160"/>
              <w:spacing w:after="0"/>
              <w:rPr>
                <w:sz w:val="20"/>
                <w:szCs w:val="20"/>
                <w:color w:val="auto"/>
              </w:rPr>
            </w:pPr>
            <w:r>
              <w:rPr>
                <w:rFonts w:ascii="Arial" w:cs="Arial" w:eastAsia="Arial" w:hAnsi="Arial"/>
                <w:sz w:val="16"/>
                <w:szCs w:val="16"/>
                <w:color w:val="0000FF"/>
              </w:rPr>
              <w:t>08/20/2019</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6"/>
                <w:szCs w:val="16"/>
                <w:color w:val="0000FF"/>
              </w:rPr>
              <w:t>480 ARSENAL WAY</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2540" w:type="dxa"/>
            <w:vAlign w:val="bottom"/>
            <w:tcBorders>
              <w:bottom w:val="single" w:sz="8" w:color="808080"/>
            </w:tcBorders>
            <w:gridSpan w:val="5"/>
          </w:tcPr>
          <w:p>
            <w:pPr>
              <w:spacing w:after="0"/>
              <w:rPr>
                <w:sz w:val="16"/>
                <w:szCs w:val="16"/>
                <w:color w:val="auto"/>
              </w:rPr>
            </w:pPr>
          </w:p>
        </w:tc>
        <w:tc>
          <w:tcPr>
            <w:tcW w:w="720" w:type="dxa"/>
            <w:vAlign w:val="bottom"/>
            <w:tcBorders>
              <w:bottom w:val="single" w:sz="8" w:color="808080"/>
            </w:tcBorders>
            <w:gridSpan w:val="2"/>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3000" w:type="dxa"/>
            <w:vAlign w:val="bottom"/>
            <w:tcBorders>
              <w:bottom w:val="single" w:sz="8" w:color="808080"/>
            </w:tcBorders>
            <w:gridSpan w:val="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2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500" w:type="dxa"/>
            <w:vAlign w:val="bottom"/>
            <w:tcBorders>
              <w:top w:val="single" w:sz="8" w:color="2C2C2C"/>
            </w:tcBorders>
          </w:tcPr>
          <w:p>
            <w:pPr>
              <w:spacing w:after="0"/>
              <w:rPr>
                <w:sz w:val="15"/>
                <w:szCs w:val="15"/>
                <w:color w:val="auto"/>
              </w:rPr>
            </w:pPr>
          </w:p>
        </w:tc>
        <w:tc>
          <w:tcPr>
            <w:tcW w:w="160" w:type="dxa"/>
            <w:vAlign w:val="bottom"/>
            <w:tcBorders>
              <w:top w:val="single" w:sz="8" w:color="2C2C2C"/>
            </w:tcBorders>
          </w:tcPr>
          <w:p>
            <w:pPr>
              <w:spacing w:after="0"/>
              <w:rPr>
                <w:sz w:val="15"/>
                <w:szCs w:val="15"/>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0000FF"/>
                <w:w w:val="91"/>
              </w:rPr>
              <w:t>WATERTOWN</w:t>
            </w:r>
          </w:p>
        </w:tc>
        <w:tc>
          <w:tcPr>
            <w:tcW w:w="700" w:type="dxa"/>
            <w:vAlign w:val="bottom"/>
          </w:tcPr>
          <w:p>
            <w:pPr>
              <w:ind w:left="280"/>
              <w:spacing w:after="0"/>
              <w:rPr>
                <w:sz w:val="20"/>
                <w:szCs w:val="20"/>
                <w:color w:val="auto"/>
              </w:rPr>
            </w:pPr>
            <w:r>
              <w:rPr>
                <w:rFonts w:ascii="Arial" w:cs="Arial" w:eastAsia="Arial" w:hAnsi="Arial"/>
                <w:sz w:val="16"/>
                <w:szCs w:val="16"/>
                <w:color w:val="0000FF"/>
              </w:rPr>
              <w:t>MA</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ind w:left="40"/>
              <w:spacing w:after="0"/>
              <w:rPr>
                <w:sz w:val="20"/>
                <w:szCs w:val="20"/>
                <w:color w:val="auto"/>
              </w:rPr>
            </w:pPr>
            <w:r>
              <w:rPr>
                <w:rFonts w:ascii="Arial" w:cs="Arial" w:eastAsia="Arial" w:hAnsi="Arial"/>
                <w:sz w:val="16"/>
                <w:szCs w:val="16"/>
                <w:color w:val="0000FF"/>
              </w:rPr>
              <w:t>02472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20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6"/>
          </w:tcPr>
          <w:p>
            <w:pPr>
              <w:ind w:left="140"/>
              <w:spacing w:after="0" w:line="115"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ind w:left="280"/>
              <w:spacing w:after="0"/>
              <w:rPr>
                <w:sz w:val="20"/>
                <w:szCs w:val="20"/>
                <w:color w:val="auto"/>
              </w:rPr>
            </w:pPr>
            <w:r>
              <w:rPr>
                <w:rFonts w:ascii="Arial" w:cs="Arial" w:eastAsia="Arial" w:hAnsi="Arial"/>
                <w:sz w:val="12"/>
                <w:szCs w:val="12"/>
                <w:color w:val="auto"/>
              </w:rPr>
              <w:t>(State)</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0" w:type="dxa"/>
            <w:vAlign w:val="bottom"/>
            <w:gridSpan w:val="6"/>
          </w:tcPr>
          <w:p>
            <w:pPr>
              <w:ind w:left="10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7"/>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1040"/>
              <w:spacing w:after="0" w:line="119" w:lineRule="exact"/>
              <w:rPr>
                <w:sz w:val="20"/>
                <w:szCs w:val="20"/>
                <w:color w:val="auto"/>
              </w:rPr>
            </w:pPr>
            <w:r>
              <w:rPr>
                <w:rFonts w:ascii="Arial" w:cs="Arial" w:eastAsia="Arial" w:hAnsi="Arial"/>
                <w:sz w:val="11"/>
                <w:szCs w:val="11"/>
                <w:b w:val="1"/>
                <w:bCs w:val="1"/>
                <w:color w:val="auto"/>
                <w:w w:val="92"/>
              </w:rPr>
              <w:t>Date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7"/>
          </w:tcPr>
          <w:p>
            <w:pPr>
              <w:ind w:left="14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gridSpan w:val="6"/>
          </w:tcPr>
          <w:p>
            <w:pPr>
              <w:ind w:left="1040"/>
              <w:spacing w:after="0" w:line="123"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80" w:type="dxa"/>
            <w:vAlign w:val="bottom"/>
            <w:gridSpan w:val="3"/>
          </w:tcPr>
          <w:p>
            <w:pPr>
              <w:ind w:left="60"/>
              <w:spacing w:after="0"/>
              <w:rPr>
                <w:sz w:val="20"/>
                <w:szCs w:val="20"/>
                <w:color w:val="auto"/>
              </w:rPr>
            </w:pPr>
            <w:r>
              <w:rPr>
                <w:rFonts w:ascii="Arial" w:cs="Arial" w:eastAsia="Arial" w:hAnsi="Arial"/>
                <w:sz w:val="16"/>
                <w:szCs w:val="16"/>
                <w:color w:val="0000FF"/>
                <w:w w:val="91"/>
              </w:rPr>
              <w:t>Common Stock</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0" w:type="dxa"/>
            <w:vAlign w:val="bottom"/>
            <w:gridSpan w:val="6"/>
          </w:tcPr>
          <w:p>
            <w:pPr>
              <w:ind w:left="1120"/>
              <w:spacing w:after="0"/>
              <w:rPr>
                <w:sz w:val="20"/>
                <w:szCs w:val="20"/>
                <w:color w:val="auto"/>
              </w:rPr>
            </w:pPr>
            <w:r>
              <w:rPr>
                <w:rFonts w:ascii="Arial" w:cs="Arial" w:eastAsia="Arial" w:hAnsi="Arial"/>
                <w:sz w:val="16"/>
                <w:szCs w:val="16"/>
                <w:color w:val="0000FF"/>
              </w:rPr>
              <w:t>08/20/2019</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0000FF"/>
              </w:rPr>
              <w:t>A</w:t>
            </w:r>
          </w:p>
        </w:tc>
        <w:tc>
          <w:tcPr>
            <w:tcW w:w="960" w:type="dxa"/>
            <w:vAlign w:val="bottom"/>
            <w:gridSpan w:val="3"/>
          </w:tcPr>
          <w:p>
            <w:pPr>
              <w:ind w:left="280"/>
              <w:spacing w:after="0"/>
              <w:rPr>
                <w:sz w:val="20"/>
                <w:szCs w:val="20"/>
                <w:color w:val="auto"/>
              </w:rPr>
            </w:pPr>
            <w:r>
              <w:rPr>
                <w:rFonts w:ascii="Arial" w:cs="Arial" w:eastAsia="Arial" w:hAnsi="Arial"/>
                <w:sz w:val="16"/>
                <w:szCs w:val="16"/>
                <w:color w:val="0000FF"/>
              </w:rPr>
              <w:t>50,000</w:t>
            </w:r>
          </w:p>
        </w:tc>
        <w:tc>
          <w:tcPr>
            <w:tcW w:w="500" w:type="dxa"/>
            <w:vAlign w:val="bottom"/>
          </w:tcPr>
          <w:p>
            <w:pPr>
              <w:ind w:left="180"/>
              <w:spacing w:after="0"/>
              <w:rPr>
                <w:sz w:val="20"/>
                <w:szCs w:val="20"/>
                <w:color w:val="auto"/>
              </w:rPr>
            </w:pPr>
            <w:r>
              <w:rPr>
                <w:rFonts w:ascii="Arial" w:cs="Arial" w:eastAsia="Arial" w:hAnsi="Arial"/>
                <w:sz w:val="16"/>
                <w:szCs w:val="16"/>
                <w:color w:val="0000FF"/>
              </w:rPr>
              <w:t>A</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1.81</w:t>
            </w:r>
          </w:p>
        </w:tc>
        <w:tc>
          <w:tcPr>
            <w:tcW w:w="40" w:type="dxa"/>
            <w:vAlign w:val="bottom"/>
          </w:tcPr>
          <w:p>
            <w:pPr>
              <w:spacing w:after="0"/>
              <w:rPr>
                <w:sz w:val="21"/>
                <w:szCs w:val="21"/>
                <w:color w:val="auto"/>
              </w:rPr>
            </w:pPr>
          </w:p>
        </w:tc>
        <w:tc>
          <w:tcPr>
            <w:tcW w:w="1240" w:type="dxa"/>
            <w:vAlign w:val="bottom"/>
            <w:gridSpan w:val="2"/>
          </w:tcPr>
          <w:p>
            <w:pPr>
              <w:ind w:left="380"/>
              <w:spacing w:after="0"/>
              <w:rPr>
                <w:sz w:val="20"/>
                <w:szCs w:val="20"/>
                <w:color w:val="auto"/>
              </w:rPr>
            </w:pPr>
            <w:r>
              <w:rPr>
                <w:rFonts w:ascii="Arial" w:cs="Arial" w:eastAsia="Arial" w:hAnsi="Arial"/>
                <w:sz w:val="16"/>
                <w:szCs w:val="16"/>
                <w:color w:val="0000FF"/>
              </w:rPr>
              <w:t>86,114</w:t>
            </w:r>
          </w:p>
        </w:tc>
        <w:tc>
          <w:tcPr>
            <w:tcW w:w="280" w:type="dxa"/>
            <w:vAlign w:val="bottom"/>
          </w:tcPr>
          <w:p>
            <w:pPr>
              <w:spacing w:after="0"/>
              <w:rPr>
                <w:sz w:val="21"/>
                <w:szCs w:val="21"/>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0000FF"/>
              </w:rPr>
              <w:t>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6480" w:type="dxa"/>
            <w:vAlign w:val="bottom"/>
            <w:tcBorders>
              <w:top w:val="single" w:sz="8" w:color="2C2C2C"/>
            </w:tcBorders>
            <w:gridSpan w:val="17"/>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40" w:type="dxa"/>
            <w:vAlign w:val="bottom"/>
            <w:gridSpan w:val="16"/>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3A. Deemed</w:t>
            </w:r>
          </w:p>
        </w:tc>
        <w:tc>
          <w:tcPr>
            <w:tcW w:w="100" w:type="dxa"/>
            <w:vAlign w:val="bottom"/>
            <w:gridSpan w:val="2"/>
          </w:tcPr>
          <w:p>
            <w:pPr>
              <w:spacing w:after="0"/>
              <w:rPr>
                <w:sz w:val="20"/>
                <w:szCs w:val="20"/>
                <w:color w:val="auto"/>
              </w:rPr>
            </w:pPr>
            <w:r>
              <w:rPr>
                <w:rFonts w:ascii="Arial" w:cs="Arial" w:eastAsia="Arial" w:hAnsi="Arial"/>
                <w:sz w:val="11"/>
                <w:szCs w:val="11"/>
                <w:b w:val="1"/>
                <w:bCs w:val="1"/>
                <w:color w:val="auto"/>
                <w:w w:val="86"/>
              </w:rPr>
              <w:t>4.</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Conversion</w:t>
            </w:r>
          </w:p>
        </w:tc>
        <w:tc>
          <w:tcPr>
            <w:tcW w:w="8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6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 (Instr. 3)</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or Exercise</w:t>
            </w:r>
          </w:p>
        </w:tc>
        <w:tc>
          <w:tcPr>
            <w:tcW w:w="210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(Month/Day/Year)  if any</w:t>
            </w:r>
          </w:p>
        </w:tc>
        <w:tc>
          <w:tcPr>
            <w:tcW w:w="7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260"/>
              <w:spacing w:after="0" w:line="123" w:lineRule="exact"/>
              <w:rPr>
                <w:sz w:val="20"/>
                <w:szCs w:val="20"/>
                <w:color w:val="auto"/>
              </w:rPr>
            </w:pPr>
            <w:r>
              <w:rPr>
                <w:rFonts w:ascii="Arial" w:cs="Arial" w:eastAsia="Arial" w:hAnsi="Arial"/>
                <w:sz w:val="11"/>
                <w:szCs w:val="11"/>
                <w:b w:val="1"/>
                <w:bCs w:val="1"/>
                <w:color w:val="auto"/>
              </w:rPr>
              <w:t>(Month/Day/Year)</w:t>
            </w:r>
          </w:p>
        </w:tc>
        <w:tc>
          <w:tcPr>
            <w:tcW w:w="1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8"/>
              </w:rPr>
              <w:t>(Instr. 3 and 4)</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-9525</wp:posOffset>
            </wp:positionV>
            <wp:extent cx="1050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0925" cy="762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6"/>
          <w:szCs w:val="16"/>
          <w:color w:val="0000FF"/>
        </w:rPr>
        <w:t>Attorney-in-Fact for Takashi Kei</w:t>
      </w:r>
      <w:r>
        <w:rPr>
          <w:sz w:val="20"/>
          <w:szCs w:val="20"/>
          <w:color w:val="auto"/>
        </w:rPr>
        <w:tab/>
      </w:r>
      <w:r>
        <w:rPr>
          <w:rFonts w:ascii="Arial" w:cs="Arial" w:eastAsia="Arial" w:hAnsi="Arial"/>
          <w:sz w:val="14"/>
          <w:szCs w:val="14"/>
          <w:color w:val="0000FF"/>
        </w:rPr>
        <w:t>08/20/2019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9119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198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4260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6085" cy="7620"/>
                    </a:xfrm>
                    <a:prstGeom prst="rect">
                      <a:avLst/>
                    </a:prstGeom>
                    <a:noFill/>
                  </pic:spPr>
                </pic:pic>
              </a:graphicData>
            </a:graphic>
          </wp:anchor>
        </w:drawing>
      </w:r>
    </w:p>
    <w:p>
      <w:pPr>
        <w:spacing w:after="0" w:line="4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340" w:hanging="6"/>
        <w:spacing w:after="0" w:line="317" w:lineRule="auto"/>
        <w:tabs>
          <w:tab w:leader="none" w:pos="169"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32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20th day of August,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Takashi Kei Kishimoto, Ph.D.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Takashi Kei Kishimoto, Ph.D.</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2019-12-24T07:35:25Z</dcterms:created>
  <dcterms:modified xsi:type="dcterms:W3CDTF">2019-12-24T07:35:25Z</dcterms:modified>
</cp:coreProperties>
</file>