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Watertown</w:t>
      </w:r>
      <w:r>
        <w:rPr>
          <w:sz w:val="20"/>
          <w:szCs w:val="20"/>
          <w:color w:val="auto"/>
        </w:rPr>
        <w:tab/>
      </w:r>
      <w:r>
        <w:rPr>
          <w:rFonts w:ascii="Arial" w:cs="Arial" w:eastAsia="Arial" w:hAnsi="Arial"/>
          <w:sz w:val="22"/>
          <w:szCs w:val="22"/>
          <w:color w:val="auto"/>
        </w:rPr>
        <w:t>MASSACHUSETTS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Brunn</w:t>
            </w:r>
          </w:p>
        </w:tc>
        <w:tc>
          <w:tcPr>
            <w:tcW w:w="1040" w:type="dxa"/>
            <w:vAlign w:val="bottom"/>
          </w:tcPr>
          <w:p>
            <w:pPr>
              <w:ind w:left="260"/>
              <w:spacing w:after="0"/>
              <w:rPr>
                <w:sz w:val="20"/>
                <w:szCs w:val="20"/>
                <w:color w:val="auto"/>
              </w:rPr>
            </w:pPr>
            <w:r>
              <w:rPr>
                <w:rFonts w:ascii="Arial" w:cs="Arial" w:eastAsia="Arial" w:hAnsi="Arial"/>
                <w:sz w:val="22"/>
                <w:szCs w:val="22"/>
                <w:color w:val="auto"/>
                <w:w w:val="98"/>
              </w:rPr>
              <w:t>Carsten</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Dahms</w:t>
            </w: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Bradford</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Johnston</w:t>
            </w:r>
          </w:p>
        </w:tc>
        <w:tc>
          <w:tcPr>
            <w:tcW w:w="840" w:type="dxa"/>
            <w:vAlign w:val="bottom"/>
          </w:tcPr>
          <w:p>
            <w:pPr>
              <w:ind w:left="260"/>
              <w:spacing w:after="0"/>
              <w:rPr>
                <w:sz w:val="20"/>
                <w:szCs w:val="20"/>
                <w:color w:val="auto"/>
              </w:rPr>
            </w:pPr>
            <w:r>
              <w:rPr>
                <w:rFonts w:ascii="Arial" w:cs="Arial" w:eastAsia="Arial" w:hAnsi="Arial"/>
                <w:sz w:val="22"/>
                <w:szCs w:val="22"/>
                <w:color w:val="auto"/>
              </w:rPr>
              <w:t>Lloyd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Kishimoto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Takashi</w:t>
            </w:r>
          </w:p>
        </w:tc>
        <w:tc>
          <w:tcPr>
            <w:tcW w:w="4880" w:type="dxa"/>
            <w:vAlign w:val="bottom"/>
          </w:tcPr>
          <w:p>
            <w:pPr>
              <w:ind w:left="320"/>
              <w:spacing w:after="0"/>
              <w:rPr>
                <w:sz w:val="20"/>
                <w:szCs w:val="20"/>
                <w:color w:val="auto"/>
              </w:rPr>
            </w:pPr>
            <w:r>
              <w:rPr>
                <w:rFonts w:ascii="Arial" w:cs="Arial" w:eastAsia="Arial" w:hAnsi="Arial"/>
                <w:sz w:val="22"/>
                <w:szCs w:val="22"/>
                <w:color w:val="auto"/>
              </w:rPr>
              <w:t>Kei</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Kogan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Elona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Schecter</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Alison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Smolinski</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Stephen</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Barabe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Timothy</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480 Arsenal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Cox</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Carrie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Myers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Scott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Dunseth</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Springer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Timothy</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Way</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Zenner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Patrick</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47"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480 Arsenal Way</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Watertown</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02472</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6"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6" w:orient="portrait"/>
          <w:cols w:equalWidth="0" w:num="2">
            <w:col w:w="3600" w:space="340"/>
            <w:col w:w="6279"/>
          </w:cols>
          <w:pgMar w:left="240" w:top="11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86" w:orient="portrait"/>
          <w:cols w:equalWidth="0" w:num="1">
            <w:col w:w="10219"/>
          </w:cols>
          <w:pgMar w:left="240" w:top="112"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86" w:orient="portrait"/>
          <w:cols w:equalWidth="0" w:num="2">
            <w:col w:w="3940" w:space="720"/>
            <w:col w:w="5559"/>
          </w:cols>
          <w:pgMar w:left="240" w:top="112" w:right="1440" w:bottom="0" w:gutter="0" w:footer="0" w:header="0"/>
          <w:type w:val="continuous"/>
        </w:sectPr>
      </w:pPr>
    </w:p>
    <w:bookmarkStart w:id="4" w:name="page5"/>
    <w:bookmarkEnd w:id="4"/>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580" w:type="dxa"/>
            <w:vAlign w:val="bottom"/>
            <w:gridSpan w:val="2"/>
          </w:tcPr>
          <w:p>
            <w:pPr>
              <w:ind w:left="560"/>
              <w:spacing w:after="0"/>
              <w:rPr>
                <w:sz w:val="20"/>
                <w:szCs w:val="20"/>
                <w:color w:val="auto"/>
              </w:rPr>
            </w:pPr>
            <w:r>
              <w:rPr>
                <w:rFonts w:ascii="Arial" w:cs="Arial" w:eastAsia="Arial" w:hAnsi="Arial"/>
                <w:sz w:val="22"/>
                <w:szCs w:val="22"/>
                <w:color w:val="auto"/>
              </w:rPr>
              <w:t>Section 3(c)(6)</w:t>
            </w:r>
          </w:p>
        </w:tc>
        <w:tc>
          <w:tcPr>
            <w:tcW w:w="4700" w:type="dxa"/>
            <w:vAlign w:val="bottom"/>
            <w:gridSpan w:val="3"/>
          </w:tcPr>
          <w:p>
            <w:pPr>
              <w:ind w:left="16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80" w:type="dxa"/>
            <w:vAlign w:val="bottom"/>
            <w:gridSpan w:val="2"/>
          </w:tcPr>
          <w:p>
            <w:pPr>
              <w:ind w:left="500"/>
              <w:spacing w:after="0"/>
              <w:rPr>
                <w:sz w:val="20"/>
                <w:szCs w:val="20"/>
                <w:color w:val="auto"/>
              </w:rPr>
            </w:pPr>
            <w:r>
              <w:rPr>
                <w:rFonts w:ascii="Arial" w:cs="Arial" w:eastAsia="Arial" w:hAnsi="Arial"/>
                <w:sz w:val="22"/>
                <w:szCs w:val="22"/>
                <w:color w:val="auto"/>
              </w:rPr>
              <w:t>Section 3(c)(7)</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40" w:type="dxa"/>
            <w:vAlign w:val="bottom"/>
            <w:gridSpan w:val="5"/>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w w:val="93"/>
              </w:rPr>
              <w:t>X New Notice  Date of First Sale 2019-12-18</w:t>
            </w:r>
          </w:p>
        </w:tc>
        <w:tc>
          <w:tcPr>
            <w:tcW w:w="2580" w:type="dxa"/>
            <w:vAlign w:val="bottom"/>
            <w:gridSpan w:val="2"/>
          </w:tcPr>
          <w:p>
            <w:pPr>
              <w:ind w:left="180"/>
              <w:spacing w:after="0"/>
              <w:rPr>
                <w:sz w:val="20"/>
                <w:szCs w:val="20"/>
                <w:color w:val="auto"/>
              </w:rPr>
            </w:pPr>
            <w:r>
              <w:rPr>
                <w:rFonts w:ascii="Arial" w:cs="Arial" w:eastAsia="Arial" w:hAnsi="Arial"/>
                <w:sz w:val="22"/>
                <w:szCs w:val="22"/>
                <w:color w:val="auto"/>
              </w:rPr>
              <w:t>First Sale Yet to Occur</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ind w:left="18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gridSpan w:val="5"/>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6"/>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ind w:left="18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00" w:type="dxa"/>
            <w:vAlign w:val="bottom"/>
            <w:gridSpan w:val="4"/>
          </w:tcPr>
          <w:p>
            <w:pPr>
              <w:ind w:left="18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64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gridSpan w:val="5"/>
          </w:tcPr>
          <w:p>
            <w:pPr>
              <w:spacing w:after="0"/>
              <w:rPr>
                <w:sz w:val="20"/>
                <w:szCs w:val="20"/>
                <w:color w:val="auto"/>
              </w:rPr>
            </w:pPr>
            <w:r>
              <w:rPr>
                <w:rFonts w:ascii="Arial" w:cs="Arial" w:eastAsia="Arial" w:hAnsi="Arial"/>
                <w:sz w:val="22"/>
                <w:szCs w:val="22"/>
                <w:color w:val="auto"/>
              </w:rPr>
              <w:t>10. Business Combination Transaction</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8"/>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4"/>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1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4"/>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3300" w:type="dxa"/>
            <w:vAlign w:val="bottom"/>
            <w:gridSpan w:val="3"/>
          </w:tcPr>
          <w:p>
            <w:pPr>
              <w:ind w:left="11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Cantor Fitzgerald LP</w:t>
            </w:r>
          </w:p>
        </w:tc>
        <w:tc>
          <w:tcPr>
            <w:tcW w:w="1640" w:type="dxa"/>
            <w:vAlign w:val="bottom"/>
          </w:tcPr>
          <w:p>
            <w:pPr>
              <w:ind w:left="1060"/>
              <w:spacing w:after="0"/>
              <w:rPr>
                <w:sz w:val="20"/>
                <w:szCs w:val="20"/>
                <w:color w:val="auto"/>
              </w:rPr>
            </w:pPr>
            <w:r>
              <w:rPr>
                <w:rFonts w:ascii="Arial" w:cs="Arial" w:eastAsia="Arial" w:hAnsi="Arial"/>
                <w:sz w:val="22"/>
                <w:szCs w:val="22"/>
                <w:color w:val="auto"/>
              </w:rPr>
              <w:t>134</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rPr>
              <w:t>(Associated) Broker or Dealer X None</w:t>
            </w:r>
          </w:p>
        </w:tc>
        <w:tc>
          <w:tcPr>
            <w:tcW w:w="7280" w:type="dxa"/>
            <w:vAlign w:val="bottom"/>
            <w:gridSpan w:val="5"/>
          </w:tcPr>
          <w:p>
            <w:pPr>
              <w:ind w:left="1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None</w:t>
            </w:r>
          </w:p>
        </w:tc>
        <w:tc>
          <w:tcPr>
            <w:tcW w:w="1640" w:type="dxa"/>
            <w:vAlign w:val="bottom"/>
          </w:tcPr>
          <w:p>
            <w:pPr>
              <w:ind w:left="1060"/>
              <w:spacing w:after="0"/>
              <w:rPr>
                <w:sz w:val="20"/>
                <w:szCs w:val="20"/>
                <w:color w:val="auto"/>
              </w:rPr>
            </w:pPr>
            <w:r>
              <w:rPr>
                <w:rFonts w:ascii="Arial" w:cs="Arial" w:eastAsia="Arial" w:hAnsi="Arial"/>
                <w:sz w:val="22"/>
                <w:szCs w:val="22"/>
                <w:color w:val="auto"/>
              </w:rPr>
              <w:t>None</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ind w:left="1760"/>
              <w:spacing w:after="0"/>
              <w:rPr>
                <w:sz w:val="20"/>
                <w:szCs w:val="20"/>
                <w:color w:val="auto"/>
              </w:rPr>
            </w:pPr>
            <w:r>
              <w:rPr>
                <w:rFonts w:ascii="Arial" w:cs="Arial" w:eastAsia="Arial" w:hAnsi="Arial"/>
                <w:sz w:val="22"/>
                <w:szCs w:val="22"/>
                <w:b w:val="1"/>
                <w:bCs w:val="1"/>
                <w:color w:val="auto"/>
              </w:rPr>
              <w:t>Street Address 1</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00" w:type="dxa"/>
            <w:vAlign w:val="bottom"/>
            <w:gridSpan w:val="3"/>
          </w:tcPr>
          <w:p>
            <w:pPr>
              <w:ind w:left="6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110 East 59th Street</w:t>
            </w:r>
          </w:p>
        </w:tc>
        <w:tc>
          <w:tcPr>
            <w:tcW w:w="2580" w:type="dxa"/>
            <w:vAlign w:val="bottom"/>
            <w:gridSpan w:val="2"/>
          </w:tcPr>
          <w:p>
            <w:pPr>
              <w:ind w:left="1060"/>
              <w:spacing w:after="0"/>
              <w:rPr>
                <w:sz w:val="20"/>
                <w:szCs w:val="20"/>
                <w:color w:val="auto"/>
              </w:rPr>
            </w:pPr>
            <w:r>
              <w:rPr>
                <w:rFonts w:ascii="Arial" w:cs="Arial" w:eastAsia="Arial" w:hAnsi="Arial"/>
                <w:sz w:val="22"/>
                <w:szCs w:val="22"/>
                <w:color w:val="auto"/>
              </w:rPr>
              <w:t>4th Floor</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City</w:t>
            </w:r>
          </w:p>
        </w:tc>
        <w:tc>
          <w:tcPr>
            <w:tcW w:w="3300" w:type="dxa"/>
            <w:vAlign w:val="bottom"/>
            <w:gridSpan w:val="3"/>
          </w:tcPr>
          <w:p>
            <w:pPr>
              <w:ind w:left="10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2580" w:type="dxa"/>
            <w:vAlign w:val="bottom"/>
            <w:gridSpan w:val="2"/>
          </w:tcPr>
          <w:p>
            <w:pPr>
              <w:ind w:left="1060"/>
              <w:spacing w:after="0"/>
              <w:rPr>
                <w:sz w:val="20"/>
                <w:szCs w:val="20"/>
                <w:color w:val="auto"/>
              </w:rPr>
            </w:pPr>
            <w:r>
              <w:rPr>
                <w:rFonts w:ascii="Arial" w:cs="Arial" w:eastAsia="Arial" w:hAnsi="Arial"/>
                <w:sz w:val="22"/>
                <w:szCs w:val="22"/>
                <w:color w:val="auto"/>
              </w:rPr>
              <w:t>NEW YORK</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330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4"/>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330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4"/>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21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21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5"/>
              </w:rPr>
              <w:t>MASSACHUSETTS</w:t>
            </w:r>
          </w:p>
        </w:tc>
        <w:tc>
          <w:tcPr>
            <w:tcW w:w="21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MINNESOTA</w:t>
            </w:r>
          </w:p>
        </w:tc>
        <w:tc>
          <w:tcPr>
            <w:tcW w:w="21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21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UTAH</w:t>
            </w:r>
          </w:p>
        </w:tc>
        <w:tc>
          <w:tcPr>
            <w:tcW w:w="21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WASHINGTON</w:t>
            </w:r>
          </w:p>
        </w:tc>
        <w:tc>
          <w:tcPr>
            <w:tcW w:w="21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4100" w:type="dxa"/>
            <w:vAlign w:val="bottom"/>
            <w:tcBorders>
              <w:bottom w:val="single" w:sz="8" w:color="9A9A9A"/>
            </w:tcBorders>
            <w:gridSpan w:val="4"/>
          </w:tcPr>
          <w:p>
            <w:pPr>
              <w:spacing w:after="0"/>
              <w:rPr>
                <w:sz w:val="12"/>
                <w:szCs w:val="12"/>
                <w:color w:val="auto"/>
              </w:rPr>
            </w:pPr>
          </w:p>
        </w:tc>
        <w:tc>
          <w:tcPr>
            <w:tcW w:w="3300" w:type="dxa"/>
            <w:vAlign w:val="bottom"/>
            <w:tcBorders>
              <w:bottom w:val="single" w:sz="8" w:color="9A9A9A"/>
            </w:tcBorders>
            <w:gridSpan w:val="3"/>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3300" w:type="dxa"/>
            <w:vAlign w:val="bottom"/>
            <w:gridSpan w:val="3"/>
          </w:tcPr>
          <w:p>
            <w:pPr>
              <w:ind w:left="11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Needham &amp; Company</w:t>
            </w:r>
          </w:p>
        </w:tc>
        <w:tc>
          <w:tcPr>
            <w:tcW w:w="1640" w:type="dxa"/>
            <w:vAlign w:val="bottom"/>
          </w:tcPr>
          <w:p>
            <w:pPr>
              <w:ind w:left="1060"/>
              <w:spacing w:after="0"/>
              <w:rPr>
                <w:sz w:val="20"/>
                <w:szCs w:val="20"/>
                <w:color w:val="auto"/>
              </w:rPr>
            </w:pPr>
            <w:r>
              <w:rPr>
                <w:rFonts w:ascii="Arial" w:cs="Arial" w:eastAsia="Arial" w:hAnsi="Arial"/>
                <w:sz w:val="22"/>
                <w:szCs w:val="22"/>
                <w:color w:val="auto"/>
                <w:w w:val="91"/>
              </w:rPr>
              <w:t>16360</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rPr>
              <w:t>(Associated) Broker or Dealer X None</w:t>
            </w:r>
          </w:p>
        </w:tc>
        <w:tc>
          <w:tcPr>
            <w:tcW w:w="7280" w:type="dxa"/>
            <w:vAlign w:val="bottom"/>
            <w:gridSpan w:val="5"/>
          </w:tcPr>
          <w:p>
            <w:pPr>
              <w:ind w:left="1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None</w:t>
            </w:r>
          </w:p>
        </w:tc>
        <w:tc>
          <w:tcPr>
            <w:tcW w:w="1640" w:type="dxa"/>
            <w:vAlign w:val="bottom"/>
          </w:tcPr>
          <w:p>
            <w:pPr>
              <w:ind w:left="1060"/>
              <w:spacing w:after="0"/>
              <w:rPr>
                <w:sz w:val="20"/>
                <w:szCs w:val="20"/>
                <w:color w:val="auto"/>
              </w:rPr>
            </w:pPr>
            <w:r>
              <w:rPr>
                <w:rFonts w:ascii="Arial" w:cs="Arial" w:eastAsia="Arial" w:hAnsi="Arial"/>
                <w:sz w:val="22"/>
                <w:szCs w:val="22"/>
                <w:color w:val="auto"/>
              </w:rPr>
              <w:t>None</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ind w:left="1760"/>
              <w:spacing w:after="0"/>
              <w:rPr>
                <w:sz w:val="20"/>
                <w:szCs w:val="20"/>
                <w:color w:val="auto"/>
              </w:rPr>
            </w:pPr>
            <w:r>
              <w:rPr>
                <w:rFonts w:ascii="Arial" w:cs="Arial" w:eastAsia="Arial" w:hAnsi="Arial"/>
                <w:sz w:val="22"/>
                <w:szCs w:val="22"/>
                <w:b w:val="1"/>
                <w:bCs w:val="1"/>
                <w:color w:val="auto"/>
              </w:rPr>
              <w:t>Street Address 1</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00" w:type="dxa"/>
            <w:vAlign w:val="bottom"/>
            <w:gridSpan w:val="3"/>
          </w:tcPr>
          <w:p>
            <w:pPr>
              <w:ind w:left="6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250 Park Avenue</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-2900045</wp:posOffset>
            </wp:positionV>
            <wp:extent cx="59690" cy="15005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15005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-2900045</wp:posOffset>
            </wp:positionV>
            <wp:extent cx="7272020" cy="1611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1611630"/>
                    </a:xfrm>
                    <a:prstGeom prst="rect">
                      <a:avLst/>
                    </a:prstGeom>
                    <a:noFill/>
                  </pic:spPr>
                </pic:pic>
              </a:graphicData>
            </a:graphic>
          </wp:anchor>
        </w:drawing>
      </w:r>
    </w:p>
    <w:p>
      <w:pPr>
        <w:sectPr>
          <w:pgSz w:w="11900" w:h="16894" w:orient="portrait"/>
          <w:cols w:equalWidth="0" w:num="1">
            <w:col w:w="11420"/>
          </w:cols>
          <w:pgMar w:left="240" w:top="240"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3"/>
                <w:szCs w:val="23"/>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NEW YORK</w:t>
            </w:r>
          </w:p>
        </w:tc>
        <w:tc>
          <w:tcPr>
            <w:tcW w:w="3980" w:type="dxa"/>
            <w:vAlign w:val="bottom"/>
          </w:tcPr>
          <w:p>
            <w:pPr>
              <w:ind w:left="2500"/>
              <w:spacing w:after="0"/>
              <w:rPr>
                <w:sz w:val="20"/>
                <w:szCs w:val="20"/>
                <w:color w:val="auto"/>
              </w:rPr>
            </w:pPr>
            <w:r>
              <w:rPr>
                <w:rFonts w:ascii="Arial" w:cs="Arial" w:eastAsia="Arial" w:hAnsi="Arial"/>
                <w:sz w:val="22"/>
                <w:szCs w:val="22"/>
                <w:color w:val="auto"/>
              </w:rPr>
              <w:t>10177</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4"/>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5"/>
              </w:rPr>
              <w:t>MASSACHUSETTS</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MINNESOTA</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UTAH</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WASHINGTON</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4100" w:type="dxa"/>
            <w:vAlign w:val="bottom"/>
            <w:tcBorders>
              <w:bottom w:val="single" w:sz="8" w:color="9A9A9A"/>
            </w:tcBorders>
            <w:gridSpan w:val="4"/>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Canaccord Genuity LLC</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1020</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None</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ind w:left="176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535 Madison Avenue</w:t>
            </w: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NEW YORK</w:t>
            </w:r>
          </w:p>
        </w:tc>
        <w:tc>
          <w:tcPr>
            <w:tcW w:w="3980" w:type="dxa"/>
            <w:vAlign w:val="bottom"/>
          </w:tcPr>
          <w:p>
            <w:pPr>
              <w:ind w:left="250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4"/>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gridSpan w:val="2"/>
          </w:tcPr>
          <w:p>
            <w:pPr>
              <w:spacing w:after="0"/>
              <w:rPr>
                <w:sz w:val="7"/>
                <w:szCs w:val="7"/>
                <w:color w:val="auto"/>
              </w:rPr>
            </w:pPr>
          </w:p>
        </w:tc>
        <w:tc>
          <w:tcPr>
            <w:tcW w:w="2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5"/>
              </w:rPr>
              <w:t>MASSACHUSETTS</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MINNESOTA</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UTAH</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WASHINGTON</w:t>
            </w:r>
          </w:p>
        </w:tc>
        <w:tc>
          <w:tcPr>
            <w:tcW w:w="21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4100" w:type="dxa"/>
            <w:vAlign w:val="bottom"/>
            <w:tcBorders>
              <w:bottom w:val="single" w:sz="8" w:color="9A9A9A"/>
            </w:tcBorders>
            <w:gridSpan w:val="4"/>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3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Janney Montgomery Scott LLC</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463</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None</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ind w:left="176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1717 Arch Street</w:t>
            </w: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22"/>
                <w:szCs w:val="22"/>
                <w:color w:val="auto"/>
              </w:rPr>
              <w:t>Philadelphia</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Arial" w:cs="Arial" w:eastAsia="Arial" w:hAnsi="Arial"/>
                <w:sz w:val="22"/>
                <w:szCs w:val="22"/>
                <w:color w:val="auto"/>
              </w:rPr>
              <w:t>PENNSYLVANIA</w:t>
            </w:r>
          </w:p>
        </w:tc>
        <w:tc>
          <w:tcPr>
            <w:tcW w:w="3980" w:type="dxa"/>
            <w:vAlign w:val="bottom"/>
          </w:tcPr>
          <w:p>
            <w:pPr>
              <w:ind w:left="2500"/>
              <w:spacing w:after="0"/>
              <w:rPr>
                <w:sz w:val="20"/>
                <w:szCs w:val="20"/>
                <w:color w:val="auto"/>
              </w:rPr>
            </w:pPr>
            <w:r>
              <w:rPr>
                <w:rFonts w:ascii="Arial" w:cs="Arial" w:eastAsia="Arial" w:hAnsi="Arial"/>
                <w:sz w:val="22"/>
                <w:szCs w:val="22"/>
                <w:color w:val="auto"/>
              </w:rPr>
              <w:t>19103</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4"/>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4"/>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-7333615</wp:posOffset>
            </wp:positionV>
            <wp:extent cx="59690" cy="1500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15005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-7333615</wp:posOffset>
            </wp:positionV>
            <wp:extent cx="7272020" cy="1611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1611630"/>
                    </a:xfrm>
                    <a:prstGeom prst="rect">
                      <a:avLst/>
                    </a:prstGeom>
                    <a:noFill/>
                  </pic:spPr>
                </pic:pic>
              </a:graphicData>
            </a:graphic>
          </wp:anchor>
        </w:drawing>
        <w:drawing>
          <wp:anchor simplePos="0" relativeHeight="251657728" behindDoc="1" locked="0" layoutInCell="0" allowOverlap="1">
            <wp:simplePos x="0" y="0"/>
            <wp:positionH relativeFrom="column">
              <wp:posOffset>1244600</wp:posOffset>
            </wp:positionH>
            <wp:positionV relativeFrom="paragraph">
              <wp:posOffset>-3646170</wp:posOffset>
            </wp:positionV>
            <wp:extent cx="59690" cy="1500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15005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-3646170</wp:posOffset>
            </wp:positionV>
            <wp:extent cx="7272020" cy="1611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16116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41275</wp:posOffset>
            </wp:positionV>
            <wp:extent cx="1285875" cy="15005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5875" cy="1500505"/>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sz w:val="1"/>
          <w:szCs w:val="1"/>
          <w:color w:val="auto"/>
        </w:rPr>
        <w:drawing>
          <wp:inline distT="0" distB="0" distL="0" distR="0">
            <wp:extent cx="34290" cy="2139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Arial" w:cs="Arial" w:eastAsia="Arial" w:hAnsi="Arial"/>
          <w:sz w:val="22"/>
          <w:szCs w:val="22"/>
          <w:color w:val="auto"/>
        </w:rPr>
        <w:t>CALIFORNIA</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FLORIDA</w:t>
      </w:r>
    </w:p>
    <w:p>
      <w:pPr>
        <w:ind w:left="60"/>
        <w:spacing w:after="0"/>
        <w:rPr>
          <w:sz w:val="20"/>
          <w:szCs w:val="20"/>
          <w:color w:val="auto"/>
        </w:rPr>
      </w:pPr>
      <w:r>
        <w:rPr>
          <w:sz w:val="1"/>
          <w:szCs w:val="1"/>
          <w:color w:val="auto"/>
        </w:rPr>
        <w:drawing>
          <wp:inline distT="0" distB="0" distL="0" distR="0">
            <wp:extent cx="34290" cy="2000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r>
        <w:rPr>
          <w:rFonts w:ascii="Arial" w:cs="Arial" w:eastAsia="Arial" w:hAnsi="Arial"/>
          <w:sz w:val="22"/>
          <w:szCs w:val="22"/>
          <w:color w:val="auto"/>
        </w:rPr>
        <w:t>MASSACHUSETTS</w:t>
      </w:r>
      <w:r>
        <w:rPr>
          <w:sz w:val="1"/>
          <w:szCs w:val="1"/>
          <w:color w:val="auto"/>
        </w:rPr>
        <w:drawing>
          <wp:inline distT="0" distB="0" distL="0" distR="0">
            <wp:extent cx="34290" cy="2000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MINNESOTA</w:t>
      </w:r>
    </w:p>
    <w:p>
      <w:pPr>
        <w:ind w:left="60"/>
        <w:spacing w:after="0"/>
        <w:rPr>
          <w:sz w:val="20"/>
          <w:szCs w:val="20"/>
          <w:color w:val="auto"/>
        </w:rPr>
      </w:pPr>
      <w:r>
        <w:rPr>
          <w:sz w:val="1"/>
          <w:szCs w:val="1"/>
          <w:color w:val="auto"/>
        </w:rPr>
        <w:drawing>
          <wp:inline distT="0" distB="0" distL="0" distR="0">
            <wp:extent cx="34290" cy="2000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r>
        <w:rPr>
          <w:rFonts w:ascii="Arial" w:cs="Arial" w:eastAsia="Arial" w:hAnsi="Arial"/>
          <w:sz w:val="22"/>
          <w:szCs w:val="22"/>
          <w:color w:val="auto"/>
        </w:rPr>
        <w:t>NEW YORK</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UTAH</w:t>
      </w:r>
    </w:p>
    <w:p>
      <w:pPr>
        <w:ind w:left="60"/>
        <w:spacing w:after="0"/>
        <w:rPr>
          <w:sz w:val="20"/>
          <w:szCs w:val="20"/>
          <w:color w:val="auto"/>
        </w:rPr>
      </w:pPr>
      <w:r>
        <w:rPr>
          <w:sz w:val="1"/>
          <w:szCs w:val="1"/>
          <w:color w:val="auto"/>
        </w:rPr>
        <w:drawing>
          <wp:inline distT="0" distB="0" distL="0" distR="0">
            <wp:extent cx="34290" cy="2000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r>
        <w:rPr>
          <w:rFonts w:ascii="Arial" w:cs="Arial" w:eastAsia="Arial" w:hAnsi="Arial"/>
          <w:sz w:val="22"/>
          <w:szCs w:val="22"/>
          <w:color w:val="auto"/>
        </w:rPr>
        <w:t>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p>
      <w:pPr>
        <w:ind w:left="40"/>
        <w:spacing w:after="0"/>
        <w:tabs>
          <w:tab w:leader="none" w:pos="2460" w:val="left"/>
          <w:tab w:leader="none" w:pos="454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2"/>
          <w:szCs w:val="22"/>
          <w:color w:val="auto"/>
        </w:rPr>
        <w:t>$70,000,000 USD or</w:t>
      </w:r>
      <w:r>
        <w:rPr>
          <w:sz w:val="20"/>
          <w:szCs w:val="20"/>
          <w:color w:val="auto"/>
        </w:rPr>
        <w:tab/>
      </w:r>
      <w:r>
        <w:rPr>
          <w:rFonts w:ascii="Arial" w:cs="Arial" w:eastAsia="Arial" w:hAnsi="Arial"/>
          <w:sz w:val="19"/>
          <w:szCs w:val="19"/>
          <w:color w:val="auto"/>
        </w:rPr>
        <w:t>Indefinite</w:t>
      </w:r>
    </w:p>
    <w:p>
      <w:pPr>
        <w:sectPr>
          <w:pgSz w:w="11900" w:h="16838" w:orient="portrait"/>
          <w:cols w:equalWidth="0" w:num="1">
            <w:col w:w="11420"/>
          </w:cols>
          <w:pgMar w:left="240" w:top="145" w:right="239" w:bottom="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$70,000,000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300" w:type="dxa"/>
            <w:vAlign w:val="bottom"/>
          </w:tcPr>
          <w:p>
            <w:pPr>
              <w:spacing w:after="0"/>
              <w:rPr>
                <w:sz w:val="23"/>
                <w:szCs w:val="23"/>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1300" w:type="dxa"/>
            <w:vAlign w:val="bottom"/>
          </w:tcPr>
          <w:p>
            <w:pPr>
              <w:ind w:left="60"/>
              <w:spacing w:after="0"/>
              <w:rPr>
                <w:sz w:val="20"/>
                <w:szCs w:val="20"/>
                <w:color w:val="auto"/>
              </w:rPr>
            </w:pPr>
            <w:r>
              <w:rPr>
                <w:rFonts w:ascii="Arial" w:cs="Arial" w:eastAsia="Arial" w:hAnsi="Arial"/>
                <w:sz w:val="22"/>
                <w:szCs w:val="22"/>
                <w:color w:val="auto"/>
                <w:w w:val="95"/>
              </w:rPr>
              <w:t>or   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$4,200,000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0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2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48" w:lineRule="exact"/>
        <w:rPr>
          <w:sz w:val="20"/>
          <w:szCs w:val="20"/>
          <w:color w:val="auto"/>
        </w:rPr>
      </w:pPr>
    </w:p>
    <w:p>
      <w:pPr>
        <w:ind w:left="1200"/>
        <w:spacing w:after="0"/>
        <w:tabs>
          <w:tab w:leader="none" w:pos="3740" w:val="left"/>
          <w:tab w:leader="none" w:pos="5940" w:val="left"/>
          <w:tab w:leader="none" w:pos="8820" w:val="left"/>
          <w:tab w:leader="none" w:pos="10600"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rFonts w:ascii="Arial" w:cs="Arial" w:eastAsia="Arial" w:hAnsi="Arial"/>
          <w:sz w:val="22"/>
          <w:szCs w:val="22"/>
          <w:b w:val="1"/>
          <w:bCs w:val="1"/>
          <w:color w:val="auto"/>
        </w:rPr>
        <w:t>Signature</w:t>
      </w:r>
      <w:r>
        <w:rPr>
          <w:sz w:val="20"/>
          <w:szCs w:val="20"/>
          <w:color w:val="auto"/>
        </w:rPr>
        <w:tab/>
      </w:r>
      <w:r>
        <w:rPr>
          <w:rFonts w:ascii="Arial" w:cs="Arial" w:eastAsia="Arial" w:hAnsi="Arial"/>
          <w:sz w:val="22"/>
          <w:szCs w:val="22"/>
          <w:b w:val="1"/>
          <w:bCs w:val="1"/>
          <w:color w:val="auto"/>
        </w:rPr>
        <w:t>Name of Signer</w:t>
      </w:r>
      <w:r>
        <w:rPr>
          <w:sz w:val="20"/>
          <w:szCs w:val="20"/>
          <w:color w:val="auto"/>
        </w:rPr>
        <w:tab/>
      </w:r>
      <w:r>
        <w:rPr>
          <w:rFonts w:ascii="Arial" w:cs="Arial" w:eastAsia="Arial" w:hAnsi="Arial"/>
          <w:sz w:val="22"/>
          <w:szCs w:val="22"/>
          <w:b w:val="1"/>
          <w:bCs w:val="1"/>
          <w:color w:val="auto"/>
        </w:rPr>
        <w:t>Title</w:t>
      </w:r>
      <w:r>
        <w:rPr>
          <w:sz w:val="20"/>
          <w:szCs w:val="20"/>
          <w:color w:val="auto"/>
        </w:rPr>
        <w:tab/>
      </w:r>
      <w:r>
        <w:rPr>
          <w:rFonts w:ascii="Arial" w:cs="Arial" w:eastAsia="Arial" w:hAnsi="Arial"/>
          <w:sz w:val="19"/>
          <w:szCs w:val="19"/>
          <w:b w:val="1"/>
          <w:bCs w:val="1"/>
          <w:color w:val="auto"/>
        </w:rPr>
        <w:t>Date</w:t>
      </w:r>
    </w:p>
    <w:p>
      <w:pPr>
        <w:spacing w:after="0" w:line="11"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2139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Arial" w:cs="Arial" w:eastAsia="Arial" w:hAnsi="Arial"/>
          <w:sz w:val="19"/>
          <w:szCs w:val="19"/>
          <w:color w:val="auto"/>
        </w:rPr>
        <w:t>SELECTA BIOSCIENCES INC</w:t>
      </w:r>
      <w:r>
        <w:rPr>
          <w:sz w:val="1"/>
          <w:szCs w:val="1"/>
          <w:color w:val="auto"/>
        </w:rPr>
        <w:drawing>
          <wp:inline distT="0" distB="0" distL="0" distR="0">
            <wp:extent cx="59690" cy="21399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/s/ Matthew W. Bartholomae</w:t>
      </w:r>
      <w:r>
        <w:rPr>
          <w:sz w:val="1"/>
          <w:szCs w:val="1"/>
          <w:color w:val="auto"/>
        </w:rPr>
        <w:drawing>
          <wp:inline distT="0" distB="0" distL="0" distR="0">
            <wp:extent cx="59690" cy="21399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Matthew W. Bartholomae</w:t>
      </w:r>
      <w:r>
        <w:rPr>
          <w:sz w:val="1"/>
          <w:szCs w:val="1"/>
          <w:color w:val="auto"/>
        </w:rPr>
        <w:drawing>
          <wp:inline distT="0" distB="0" distL="0" distR="0">
            <wp:extent cx="59690" cy="2139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Associate General Counsel</w:t>
      </w:r>
      <w:r>
        <w:rPr>
          <w:sz w:val="1"/>
          <w:szCs w:val="1"/>
          <w:color w:val="auto"/>
        </w:rPr>
        <w:drawing>
          <wp:inline distT="0" distB="0" distL="0" distR="0">
            <wp:extent cx="59690" cy="2139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2020-01-02</w:t>
      </w:r>
      <w:r>
        <w:rPr>
          <w:sz w:val="1"/>
          <w:szCs w:val="1"/>
          <w:color w:val="auto"/>
        </w:rPr>
        <w:drawing>
          <wp:inline distT="0" distB="0" distL="0" distR="0">
            <wp:extent cx="34290" cy="21399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p>
    <w:p>
      <w:pPr>
        <w:sectPr>
          <w:pgSz w:w="11900" w:h="16838" w:orient="portrait"/>
          <w:cols w:equalWidth="0" w:num="1">
            <w:col w:w="11400"/>
          </w:cols>
          <w:pgMar w:left="240" w:top="118" w:right="259" w:bottom="0" w:gutter="0" w:footer="0" w:header="0"/>
        </w:sectPr>
      </w:pPr>
    </w:p>
    <w:bookmarkStart w:id="7" w:name="page8"/>
    <w:bookmarkEnd w:id="7"/>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2020-01-02T16:25:41Z</dcterms:created>
  <dcterms:modified xsi:type="dcterms:W3CDTF">2020-01-02T16:25:41Z</dcterms:modified>
</cp:coreProperties>
</file>