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-634365</wp:posOffset>
            </wp:positionV>
            <wp:extent cx="5842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-634365</wp:posOffset>
            </wp:positionV>
            <wp:extent cx="58420" cy="647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9375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9375140"/>
                    </a:xfrm>
                    <a:prstGeom prst="rect">
                      <a:avLst/>
                    </a:prstGeom>
                    <a:noFill/>
                  </pic:spPr>
                </pic:pic>
              </a:graphicData>
            </a:graphic>
          </wp:anchor>
        </w:drawing>
      </w:r>
    </w:p>
    <w:p>
      <w:pPr>
        <w:spacing w:after="0" w:line="41" w:lineRule="exact"/>
        <w:rPr>
          <w:sz w:val="24"/>
          <w:szCs w:val="24"/>
          <w:color w:val="auto"/>
        </w:rPr>
      </w:pPr>
    </w:p>
    <w:p>
      <w:pPr>
        <w:sectPr>
          <w:pgSz w:w="11900" w:h="16873" w:orient="portrait"/>
          <w:cols w:equalWidth="0" w:num="2">
            <w:col w:w="2300" w:space="440"/>
            <w:col w:w="8780"/>
          </w:cols>
          <w:pgMar w:left="240" w:top="223"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TAS Partners, LLC</w:t>
              </w:r>
            </w:hyperlink>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580" w:type="dxa"/>
            <w:vAlign w:val="bottom"/>
            <w:gridSpan w:val="7"/>
          </w:tcPr>
          <w:p>
            <w:pPr>
              <w:spacing w:after="0" w:line="105"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0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4"/>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380" w:type="dxa"/>
            <w:vAlign w:val="bottom"/>
          </w:tcPr>
          <w:p>
            <w:pPr>
              <w:spacing w:after="0"/>
              <w:rPr>
                <w:sz w:val="2"/>
                <w:szCs w:val="2"/>
                <w:color w:val="auto"/>
              </w:rPr>
            </w:pPr>
          </w:p>
        </w:tc>
        <w:tc>
          <w:tcPr>
            <w:tcW w:w="1640" w:type="dxa"/>
            <w:vAlign w:val="bottom"/>
            <w:gridSpan w:val="5"/>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0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380" w:type="dxa"/>
            <w:vAlign w:val="bottom"/>
          </w:tcPr>
          <w:p>
            <w:pPr>
              <w:spacing w:after="0"/>
              <w:rPr>
                <w:sz w:val="5"/>
                <w:szCs w:val="5"/>
                <w:color w:val="auto"/>
              </w:rPr>
            </w:pPr>
          </w:p>
        </w:tc>
        <w:tc>
          <w:tcPr>
            <w:tcW w:w="16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gridSpan w:val="4"/>
            <w:vMerge w:val="continue"/>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40" w:type="dxa"/>
            <w:vAlign w:val="bottom"/>
            <w:gridSpan w:val="5"/>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64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gridSpan w:val="3"/>
            <w:vMerge w:val="continue"/>
          </w:tcPr>
          <w:p>
            <w:pPr>
              <w:spacing w:after="0"/>
              <w:rPr>
                <w:sz w:val="3"/>
                <w:szCs w:val="3"/>
                <w:color w:val="auto"/>
              </w:rPr>
            </w:pPr>
          </w:p>
        </w:tc>
        <w:tc>
          <w:tcPr>
            <w:tcW w:w="164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28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4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below)</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gridSpan w:val="2"/>
          </w:tcPr>
          <w:p>
            <w:pPr>
              <w:ind w:left="3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vMerge w:val="restart"/>
          </w:tcPr>
          <w:p>
            <w:pPr>
              <w:spacing w:after="0"/>
              <w:rPr>
                <w:sz w:val="20"/>
                <w:szCs w:val="20"/>
                <w:color w:val="auto"/>
              </w:rPr>
            </w:pPr>
            <w:r>
              <w:rPr>
                <w:rFonts w:ascii="Arial" w:cs="Arial" w:eastAsia="Arial" w:hAnsi="Arial"/>
                <w:sz w:val="17"/>
                <w:szCs w:val="17"/>
                <w:color w:val="0000FF"/>
              </w:rPr>
              <w:t>36 WOODMAN ROAD</w:t>
            </w:r>
          </w:p>
        </w:tc>
        <w:tc>
          <w:tcPr>
            <w:tcW w:w="1140" w:type="dxa"/>
            <w:vAlign w:val="bottom"/>
          </w:tcPr>
          <w:p>
            <w:pPr>
              <w:spacing w:after="0"/>
              <w:rPr>
                <w:sz w:val="18"/>
                <w:szCs w:val="18"/>
                <w:color w:val="auto"/>
              </w:rPr>
            </w:pPr>
          </w:p>
        </w:tc>
        <w:tc>
          <w:tcPr>
            <w:tcW w:w="1740" w:type="dxa"/>
            <w:vAlign w:val="bottom"/>
            <w:gridSpan w:val="6"/>
          </w:tcPr>
          <w:p>
            <w:pPr>
              <w:ind w:left="300"/>
              <w:spacing w:after="0"/>
              <w:rPr>
                <w:sz w:val="20"/>
                <w:szCs w:val="20"/>
                <w:color w:val="auto"/>
              </w:rPr>
            </w:pPr>
            <w:r>
              <w:rPr>
                <w:rFonts w:ascii="Arial" w:cs="Arial" w:eastAsia="Arial" w:hAnsi="Arial"/>
                <w:sz w:val="17"/>
                <w:szCs w:val="17"/>
                <w:color w:val="0000FF"/>
              </w:rPr>
              <w:t>06/27/2016</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0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720" w:type="dxa"/>
            <w:vAlign w:val="bottom"/>
            <w:tcBorders>
              <w:bottom w:val="single" w:sz="8" w:color="2C2C2C"/>
            </w:tcBorders>
            <w:gridSpan w:val="5"/>
          </w:tcPr>
          <w:p>
            <w:pPr>
              <w:spacing w:after="0"/>
              <w:rPr>
                <w:sz w:val="18"/>
                <w:szCs w:val="18"/>
                <w:color w:val="auto"/>
              </w:rPr>
            </w:pPr>
          </w:p>
        </w:tc>
        <w:tc>
          <w:tcPr>
            <w:tcW w:w="860" w:type="dxa"/>
            <w:vAlign w:val="bottom"/>
            <w:tcBorders>
              <w:bottom w:val="single" w:sz="8" w:color="2C2C2C"/>
            </w:tcBorders>
            <w:gridSpan w:val="2"/>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gridSpan w:val="2"/>
          </w:tcPr>
          <w:p>
            <w:pPr>
              <w:spacing w:after="0"/>
              <w:rPr>
                <w:sz w:val="18"/>
                <w:szCs w:val="18"/>
                <w:color w:val="auto"/>
              </w:rPr>
            </w:pPr>
          </w:p>
        </w:tc>
        <w:tc>
          <w:tcPr>
            <w:tcW w:w="3140" w:type="dxa"/>
            <w:vAlign w:val="bottom"/>
            <w:tcBorders>
              <w:bottom w:val="single" w:sz="8" w:color="2C2C2C"/>
            </w:tcBorders>
            <w:gridSpan w:val="7"/>
          </w:tcPr>
          <w:p>
            <w:pPr>
              <w:spacing w:after="0"/>
              <w:rPr>
                <w:sz w:val="18"/>
                <w:szCs w:val="18"/>
                <w:color w:val="auto"/>
              </w:rPr>
            </w:pP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88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line="20" w:lineRule="exact"/>
              <w:rPr>
                <w:sz w:val="1"/>
                <w:szCs w:val="1"/>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580" w:type="dxa"/>
            <w:vAlign w:val="bottom"/>
            <w:gridSpan w:val="7"/>
            <w:vMerge w:val="continue"/>
          </w:tcPr>
          <w:p>
            <w:pPr>
              <w:spacing w:after="0"/>
              <w:rPr>
                <w:sz w:val="11"/>
                <w:szCs w:val="11"/>
                <w:color w:val="auto"/>
              </w:rPr>
            </w:pPr>
          </w:p>
        </w:tc>
        <w:tc>
          <w:tcPr>
            <w:tcW w:w="340" w:type="dxa"/>
            <w:vAlign w:val="bottom"/>
          </w:tcPr>
          <w:p>
            <w:pPr>
              <w:spacing w:after="0"/>
              <w:rPr>
                <w:sz w:val="11"/>
                <w:szCs w:val="11"/>
                <w:color w:val="auto"/>
              </w:rPr>
            </w:pPr>
          </w:p>
        </w:tc>
        <w:tc>
          <w:tcPr>
            <w:tcW w:w="35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CHESTNUT</w:t>
            </w: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02467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5"/>
          </w:tcPr>
          <w:p>
            <w:pPr>
              <w:ind w:left="140"/>
              <w:spacing w:after="0"/>
              <w:rPr>
                <w:sz w:val="20"/>
                <w:szCs w:val="20"/>
                <w:color w:val="auto"/>
              </w:rPr>
            </w:pPr>
            <w:r>
              <w:rPr>
                <w:rFonts w:ascii="Arial" w:cs="Arial" w:eastAsia="Arial" w:hAnsi="Arial"/>
                <w:sz w:val="13"/>
                <w:szCs w:val="13"/>
                <w:color w:val="auto"/>
              </w:rPr>
              <w:t>Form filed by One Reporting Person</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spacing w:after="0"/>
              <w:rPr>
                <w:sz w:val="20"/>
                <w:szCs w:val="20"/>
                <w:color w:val="auto"/>
              </w:rPr>
            </w:pPr>
            <w:r>
              <w:rPr>
                <w:rFonts w:ascii="Arial" w:cs="Arial" w:eastAsia="Arial" w:hAnsi="Arial"/>
                <w:sz w:val="17"/>
                <w:szCs w:val="17"/>
                <w:color w:val="0000FF"/>
              </w:rPr>
              <w:t>HILL</w:t>
            </w:r>
          </w:p>
        </w:tc>
        <w:tc>
          <w:tcPr>
            <w:tcW w:w="5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30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8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7"/>
          </w:tcPr>
          <w:p>
            <w:pPr>
              <w:jc w:val="center"/>
              <w:ind w:left="55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5"/>
          </w:tcPr>
          <w:p>
            <w:pPr>
              <w:jc w:val="center"/>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5"/>
          </w:tcPr>
          <w:p>
            <w:pPr>
              <w:ind w:left="74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46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11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11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gridSpan w:val="2"/>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20" w:type="dxa"/>
            <w:vAlign w:val="bottom"/>
            <w:gridSpan w:val="4"/>
            <w:vMerge w:val="restart"/>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4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80" w:type="dxa"/>
            <w:vAlign w:val="bottom"/>
            <w:gridSpan w:val="5"/>
            <w:vMerge w:val="restart"/>
          </w:tcPr>
          <w:p>
            <w:pPr>
              <w:ind w:left="840"/>
              <w:spacing w:after="0"/>
              <w:rPr>
                <w:sz w:val="20"/>
                <w:szCs w:val="20"/>
                <w:color w:val="auto"/>
              </w:rPr>
            </w:pPr>
            <w:r>
              <w:rPr>
                <w:rFonts w:ascii="Arial" w:cs="Arial" w:eastAsia="Arial" w:hAnsi="Arial"/>
                <w:sz w:val="17"/>
                <w:szCs w:val="17"/>
                <w:color w:val="0000FF"/>
              </w:rPr>
              <w:t>06/27/2016</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7"/>
                <w:szCs w:val="17"/>
                <w:color w:val="0000FF"/>
              </w:rPr>
              <w:t>506,015</w:t>
            </w:r>
          </w:p>
        </w:tc>
        <w:tc>
          <w:tcPr>
            <w:tcW w:w="640" w:type="dxa"/>
            <w:vAlign w:val="bottom"/>
            <w:vMerge w:val="restart"/>
          </w:tcPr>
          <w:p>
            <w:pPr>
              <w:ind w:left="340"/>
              <w:spacing w:after="0"/>
              <w:rPr>
                <w:sz w:val="20"/>
                <w:szCs w:val="20"/>
                <w:color w:val="auto"/>
              </w:rPr>
            </w:pPr>
            <w:r>
              <w:rPr>
                <w:rFonts w:ascii="Arial" w:cs="Arial" w:eastAsia="Arial" w:hAnsi="Arial"/>
                <w:sz w:val="17"/>
                <w:szCs w:val="17"/>
                <w:color w:val="0000FF"/>
              </w:rPr>
              <w:t>A</w:t>
            </w: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vMerge w:val="restart"/>
          </w:tcPr>
          <w:p>
            <w:pPr>
              <w:jc w:val="center"/>
              <w:ind w:right="178"/>
              <w:spacing w:after="0"/>
              <w:rPr>
                <w:sz w:val="20"/>
                <w:szCs w:val="20"/>
                <w:color w:val="auto"/>
              </w:rPr>
            </w:pPr>
            <w:r>
              <w:rPr>
                <w:rFonts w:ascii="Arial" w:cs="Arial" w:eastAsia="Arial" w:hAnsi="Arial"/>
                <w:sz w:val="17"/>
                <w:szCs w:val="17"/>
                <w:color w:val="0000FF"/>
                <w:w w:val="91"/>
              </w:rPr>
              <w:t>527,028</w:t>
            </w:r>
          </w:p>
        </w:tc>
        <w:tc>
          <w:tcPr>
            <w:tcW w:w="380" w:type="dxa"/>
            <w:vAlign w:val="bottom"/>
          </w:tcPr>
          <w:p>
            <w:pPr>
              <w:spacing w:after="0"/>
              <w:rPr>
                <w:sz w:val="21"/>
                <w:szCs w:val="21"/>
                <w:color w:val="auto"/>
              </w:rPr>
            </w:pPr>
          </w:p>
        </w:tc>
        <w:tc>
          <w:tcPr>
            <w:tcW w:w="52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Pr>
          <w:p>
            <w:pPr>
              <w:ind w:left="80"/>
              <w:spacing w:after="0"/>
              <w:rPr>
                <w:sz w:val="20"/>
                <w:szCs w:val="20"/>
                <w:color w:val="auto"/>
              </w:rPr>
            </w:pPr>
            <w:r>
              <w:rPr>
                <w:rFonts w:ascii="Arial" w:cs="Arial" w:eastAsia="Arial" w:hAnsi="Arial"/>
                <w:sz w:val="17"/>
                <w:szCs w:val="17"/>
                <w:color w:val="0000FF"/>
                <w:w w:val="72"/>
              </w:rPr>
              <w:t>See</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3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1780" w:type="dxa"/>
            <w:vAlign w:val="bottom"/>
            <w:tcBorders>
              <w:top w:val="single" w:sz="8" w:color="2C2C2C"/>
            </w:tcBorders>
            <w:gridSpan w:val="5"/>
            <w:vMerge w:val="restart"/>
          </w:tcPr>
          <w:p>
            <w:pPr>
              <w:ind w:left="840"/>
              <w:spacing w:after="0"/>
              <w:rPr>
                <w:sz w:val="20"/>
                <w:szCs w:val="20"/>
                <w:color w:val="auto"/>
              </w:rPr>
            </w:pPr>
            <w:r>
              <w:rPr>
                <w:rFonts w:ascii="Arial" w:cs="Arial" w:eastAsia="Arial" w:hAnsi="Arial"/>
                <w:sz w:val="17"/>
                <w:szCs w:val="17"/>
                <w:color w:val="0000FF"/>
              </w:rPr>
              <w:t>06/27/2016</w:t>
            </w:r>
          </w:p>
        </w:tc>
        <w:tc>
          <w:tcPr>
            <w:tcW w:w="16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ind w:right="262"/>
              <w:spacing w:after="0"/>
              <w:rPr>
                <w:sz w:val="20"/>
                <w:szCs w:val="20"/>
                <w:color w:val="auto"/>
              </w:rPr>
            </w:pPr>
            <w:r>
              <w:rPr>
                <w:rFonts w:ascii="Arial" w:cs="Arial" w:eastAsia="Arial" w:hAnsi="Arial"/>
                <w:sz w:val="13"/>
                <w:szCs w:val="13"/>
                <w:color w:val="0000FF"/>
                <w:w w:val="84"/>
              </w:rPr>
              <w:t>C</w:t>
            </w:r>
          </w:p>
        </w:tc>
        <w:tc>
          <w:tcPr>
            <w:tcW w:w="74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425,874</w:t>
            </w:r>
          </w:p>
        </w:tc>
        <w:tc>
          <w:tcPr>
            <w:tcW w:w="640" w:type="dxa"/>
            <w:vAlign w:val="bottom"/>
            <w:tcBorders>
              <w:top w:val="single" w:sz="8" w:color="2C2C2C"/>
            </w:tcBorders>
            <w:vMerge w:val="restart"/>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78"/>
              <w:spacing w:after="0"/>
              <w:rPr>
                <w:sz w:val="20"/>
                <w:szCs w:val="20"/>
                <w:color w:val="auto"/>
              </w:rPr>
            </w:pPr>
            <w:r>
              <w:rPr>
                <w:rFonts w:ascii="Arial" w:cs="Arial" w:eastAsia="Arial" w:hAnsi="Arial"/>
                <w:sz w:val="17"/>
                <w:szCs w:val="17"/>
                <w:color w:val="0000FF"/>
                <w:w w:val="91"/>
              </w:rPr>
              <w:t>445,576</w:t>
            </w:r>
          </w:p>
        </w:tc>
        <w:tc>
          <w:tcPr>
            <w:tcW w:w="3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2"/>
              </w:rPr>
              <w:t>See</w:t>
            </w:r>
          </w:p>
        </w:tc>
        <w:tc>
          <w:tcPr>
            <w:tcW w:w="7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3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1780" w:type="dxa"/>
            <w:vAlign w:val="bottom"/>
            <w:tcBorders>
              <w:top w:val="single" w:sz="8" w:color="2C2C2C"/>
            </w:tcBorders>
            <w:gridSpan w:val="5"/>
            <w:vMerge w:val="restart"/>
          </w:tcPr>
          <w:p>
            <w:pPr>
              <w:ind w:left="840"/>
              <w:spacing w:after="0"/>
              <w:rPr>
                <w:sz w:val="20"/>
                <w:szCs w:val="20"/>
                <w:color w:val="auto"/>
              </w:rPr>
            </w:pPr>
            <w:r>
              <w:rPr>
                <w:rFonts w:ascii="Arial" w:cs="Arial" w:eastAsia="Arial" w:hAnsi="Arial"/>
                <w:sz w:val="17"/>
                <w:szCs w:val="17"/>
                <w:color w:val="0000FF"/>
              </w:rPr>
              <w:t>06/27/2016</w:t>
            </w:r>
          </w:p>
        </w:tc>
        <w:tc>
          <w:tcPr>
            <w:tcW w:w="16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jc w:val="center"/>
              <w:ind w:right="262"/>
              <w:spacing w:after="0"/>
              <w:rPr>
                <w:sz w:val="20"/>
                <w:szCs w:val="20"/>
                <w:color w:val="auto"/>
              </w:rPr>
            </w:pPr>
            <w:r>
              <w:rPr>
                <w:rFonts w:ascii="Arial" w:cs="Arial" w:eastAsia="Arial" w:hAnsi="Arial"/>
                <w:sz w:val="13"/>
                <w:szCs w:val="13"/>
                <w:color w:val="0000FF"/>
                <w:w w:val="91"/>
              </w:rPr>
              <w:t>P</w:t>
            </w:r>
          </w:p>
        </w:tc>
        <w:tc>
          <w:tcPr>
            <w:tcW w:w="74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710,000</w:t>
            </w:r>
          </w:p>
        </w:tc>
        <w:tc>
          <w:tcPr>
            <w:tcW w:w="640" w:type="dxa"/>
            <w:vAlign w:val="bottom"/>
            <w:tcBorders>
              <w:top w:val="single" w:sz="8" w:color="2C2C2C"/>
            </w:tcBorders>
            <w:vMerge w:val="restart"/>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14</w:t>
            </w:r>
          </w:p>
        </w:tc>
        <w:tc>
          <w:tcPr>
            <w:tcW w:w="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gridSpan w:val="2"/>
            <w:vMerge w:val="restart"/>
          </w:tcPr>
          <w:p>
            <w:pPr>
              <w:jc w:val="center"/>
              <w:ind w:right="178"/>
              <w:spacing w:after="0"/>
              <w:rPr>
                <w:sz w:val="20"/>
                <w:szCs w:val="20"/>
                <w:color w:val="auto"/>
              </w:rPr>
            </w:pPr>
            <w:r>
              <w:rPr>
                <w:rFonts w:ascii="Arial" w:cs="Arial" w:eastAsia="Arial" w:hAnsi="Arial"/>
                <w:sz w:val="17"/>
                <w:szCs w:val="17"/>
                <w:color w:val="0000FF"/>
                <w:w w:val="89"/>
              </w:rPr>
              <w:t>1,237,028</w:t>
            </w:r>
          </w:p>
        </w:tc>
        <w:tc>
          <w:tcPr>
            <w:tcW w:w="3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2"/>
              </w:rPr>
              <w:t>See</w:t>
            </w:r>
          </w:p>
        </w:tc>
        <w:tc>
          <w:tcPr>
            <w:tcW w:w="7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(1)(5)</w:t>
            </w:r>
          </w:p>
        </w:tc>
        <w:tc>
          <w:tcPr>
            <w:tcW w:w="0" w:type="dxa"/>
            <w:vAlign w:val="bottom"/>
          </w:tcPr>
          <w:p>
            <w:pPr>
              <w:spacing w:after="0"/>
              <w:rPr>
                <w:sz w:val="1"/>
                <w:szCs w:val="1"/>
                <w:color w:val="auto"/>
              </w:rPr>
            </w:pPr>
          </w:p>
        </w:tc>
      </w:tr>
      <w:tr>
        <w:trPr>
          <w:trHeight w:val="205"/>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9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20" w:type="dxa"/>
            <w:vAlign w:val="bottom"/>
            <w:gridSpan w:val="16"/>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20" w:type="dxa"/>
            <w:vAlign w:val="bottom"/>
            <w:gridSpan w:val="13"/>
          </w:tcPr>
          <w:p>
            <w:pPr>
              <w:ind w:left="8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5"/>
              </w:rPr>
              <w:t>Underlying</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8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Disposed</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380" w:type="dxa"/>
            <w:vAlign w:val="bottom"/>
          </w:tcPr>
          <w:p>
            <w:pPr>
              <w:spacing w:after="0"/>
              <w:rPr>
                <w:sz w:val="11"/>
                <w:szCs w:val="11"/>
                <w:color w:val="auto"/>
              </w:rPr>
            </w:pPr>
          </w:p>
        </w:tc>
        <w:tc>
          <w:tcPr>
            <w:tcW w:w="8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gridSpan w:val="2"/>
            <w:vMerge w:val="restart"/>
          </w:tcPr>
          <w:p>
            <w:pPr>
              <w:spacing w:after="0" w:line="131"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line="131" w:lineRule="exact"/>
              <w:rPr>
                <w:sz w:val="20"/>
                <w:szCs w:val="20"/>
                <w:color w:val="auto"/>
              </w:rPr>
            </w:pPr>
            <w:r>
              <w:rPr>
                <w:rFonts w:ascii="Arial" w:cs="Arial" w:eastAsia="Arial" w:hAnsi="Arial"/>
                <w:sz w:val="12"/>
                <w:szCs w:val="12"/>
                <w:b w:val="1"/>
                <w:bCs w:val="1"/>
                <w:color w:val="auto"/>
                <w:w w:val="92"/>
              </w:rPr>
              <w:t>(Instr. 4)</w:t>
            </w: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jc w:val="center"/>
              <w:ind w:right="80"/>
              <w:spacing w:after="0" w:line="131"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6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2"/>
          </w:tcPr>
          <w:p>
            <w:pPr>
              <w:ind w:left="60"/>
              <w:spacing w:after="0" w:line="126" w:lineRule="exact"/>
              <w:rPr>
                <w:sz w:val="20"/>
                <w:szCs w:val="20"/>
                <w:color w:val="auto"/>
              </w:rPr>
            </w:pPr>
            <w:r>
              <w:rPr>
                <w:rFonts w:ascii="Arial" w:cs="Arial" w:eastAsia="Arial" w:hAnsi="Arial"/>
                <w:sz w:val="13"/>
                <w:szCs w:val="13"/>
                <w:color w:val="0000FF"/>
              </w:rPr>
              <w:t>Convertible</w:t>
            </w:r>
          </w:p>
        </w:tc>
        <w:tc>
          <w:tcPr>
            <w:tcW w:w="560" w:type="dxa"/>
            <w:vAlign w:val="bottom"/>
          </w:tcPr>
          <w:p>
            <w:pPr>
              <w:jc w:val="right"/>
              <w:ind w:right="44"/>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gridSpan w:val="3"/>
            <w:vMerge w:val="restart"/>
          </w:tcPr>
          <w:p>
            <w:pPr>
              <w:spacing w:after="0"/>
              <w:rPr>
                <w:sz w:val="20"/>
                <w:szCs w:val="20"/>
                <w:color w:val="auto"/>
              </w:rPr>
            </w:pPr>
            <w:r>
              <w:rPr>
                <w:rFonts w:ascii="Arial" w:cs="Arial" w:eastAsia="Arial" w:hAnsi="Arial"/>
                <w:sz w:val="13"/>
                <w:szCs w:val="13"/>
                <w:color w:val="0000FF"/>
              </w:rPr>
              <w:t>C</w:t>
            </w:r>
          </w:p>
        </w:tc>
        <w:tc>
          <w:tcPr>
            <w:tcW w:w="160" w:type="dxa"/>
            <w:vAlign w:val="bottom"/>
          </w:tcPr>
          <w:p>
            <w:pPr>
              <w:spacing w:after="0"/>
              <w:rPr>
                <w:sz w:val="10"/>
                <w:szCs w:val="10"/>
                <w:color w:val="auto"/>
              </w:rPr>
            </w:pPr>
          </w:p>
        </w:tc>
        <w:tc>
          <w:tcPr>
            <w:tcW w:w="940" w:type="dxa"/>
            <w:vAlign w:val="bottom"/>
            <w:vMerge w:val="restart"/>
          </w:tcPr>
          <w:p>
            <w:pPr>
              <w:jc w:val="center"/>
              <w:ind w:left="198"/>
              <w:spacing w:after="0"/>
              <w:rPr>
                <w:sz w:val="20"/>
                <w:szCs w:val="20"/>
                <w:color w:val="auto"/>
              </w:rPr>
            </w:pPr>
            <w:r>
              <w:rPr>
                <w:rFonts w:ascii="Arial" w:cs="Arial" w:eastAsia="Arial" w:hAnsi="Arial"/>
                <w:sz w:val="13"/>
                <w:szCs w:val="13"/>
                <w:color w:val="0000FF"/>
                <w:w w:val="93"/>
              </w:rPr>
              <w:t>157,864</w:t>
            </w:r>
          </w:p>
        </w:tc>
        <w:tc>
          <w:tcPr>
            <w:tcW w:w="760" w:type="dxa"/>
            <w:vAlign w:val="bottom"/>
          </w:tcPr>
          <w:p>
            <w:pPr>
              <w:jc w:val="right"/>
              <w:ind w:right="302"/>
              <w:spacing w:after="0"/>
              <w:rPr>
                <w:sz w:val="20"/>
                <w:szCs w:val="20"/>
                <w:color w:val="auto"/>
              </w:rPr>
            </w:pPr>
            <w:r>
              <w:rPr>
                <w:rFonts w:ascii="Arial" w:cs="Arial" w:eastAsia="Arial" w:hAnsi="Arial"/>
                <w:sz w:val="11"/>
                <w:szCs w:val="11"/>
                <w:color w:val="008000"/>
              </w:rPr>
              <w:t>(3)</w:t>
            </w:r>
          </w:p>
        </w:tc>
        <w:tc>
          <w:tcPr>
            <w:tcW w:w="520" w:type="dxa"/>
            <w:vAlign w:val="bottom"/>
          </w:tcPr>
          <w:p>
            <w:pPr>
              <w:jc w:val="center"/>
              <w:ind w:left="98"/>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0"/>
                <w:szCs w:val="10"/>
                <w:color w:val="auto"/>
              </w:rPr>
            </w:pPr>
          </w:p>
        </w:tc>
        <w:tc>
          <w:tcPr>
            <w:tcW w:w="640" w:type="dxa"/>
            <w:vAlign w:val="bottom"/>
          </w:tcPr>
          <w:p>
            <w:pPr>
              <w:jc w:val="center"/>
              <w:ind w:right="34"/>
              <w:spacing w:after="0" w:line="126" w:lineRule="exact"/>
              <w:rPr>
                <w:sz w:val="20"/>
                <w:szCs w:val="20"/>
                <w:color w:val="auto"/>
              </w:rPr>
            </w:pPr>
            <w:r>
              <w:rPr>
                <w:rFonts w:ascii="Arial" w:cs="Arial" w:eastAsia="Arial" w:hAnsi="Arial"/>
                <w:sz w:val="13"/>
                <w:szCs w:val="13"/>
                <w:color w:val="0000FF"/>
                <w:w w:val="94"/>
              </w:rPr>
              <w:t>Common</w:t>
            </w: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157,864</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ind w:right="274"/>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60" w:type="dxa"/>
            <w:vAlign w:val="bottom"/>
            <w:vMerge w:val="restart"/>
          </w:tcPr>
          <w:p>
            <w:pPr>
              <w:ind w:left="380"/>
              <w:spacing w:after="0"/>
              <w:rPr>
                <w:sz w:val="20"/>
                <w:szCs w:val="20"/>
                <w:color w:val="auto"/>
              </w:rPr>
            </w:pPr>
            <w:r>
              <w:rPr>
                <w:rFonts w:ascii="Arial" w:cs="Arial" w:eastAsia="Arial" w:hAnsi="Arial"/>
                <w:sz w:val="13"/>
                <w:szCs w:val="13"/>
                <w:color w:val="0000FF"/>
                <w:w w:val="82"/>
              </w:rPr>
              <w:t>0</w:t>
            </w:r>
          </w:p>
        </w:tc>
        <w:tc>
          <w:tcPr>
            <w:tcW w:w="38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3"/>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(1)(5)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2"/>
          </w:tcPr>
          <w:p>
            <w:pPr>
              <w:ind w:left="60"/>
              <w:spacing w:after="0" w:line="126" w:lineRule="exact"/>
              <w:rPr>
                <w:sz w:val="20"/>
                <w:szCs w:val="20"/>
                <w:color w:val="auto"/>
              </w:rPr>
            </w:pPr>
            <w:r>
              <w:rPr>
                <w:rFonts w:ascii="Arial" w:cs="Arial" w:eastAsia="Arial" w:hAnsi="Arial"/>
                <w:sz w:val="13"/>
                <w:szCs w:val="13"/>
                <w:color w:val="0000FF"/>
              </w:rPr>
              <w:t>Convertible</w:t>
            </w:r>
          </w:p>
        </w:tc>
        <w:tc>
          <w:tcPr>
            <w:tcW w:w="560" w:type="dxa"/>
            <w:vAlign w:val="bottom"/>
          </w:tcPr>
          <w:p>
            <w:pPr>
              <w:jc w:val="right"/>
              <w:ind w:right="44"/>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gridSpan w:val="3"/>
            <w:vMerge w:val="restart"/>
          </w:tcPr>
          <w:p>
            <w:pPr>
              <w:spacing w:after="0"/>
              <w:rPr>
                <w:sz w:val="20"/>
                <w:szCs w:val="20"/>
                <w:color w:val="auto"/>
              </w:rPr>
            </w:pPr>
            <w:r>
              <w:rPr>
                <w:rFonts w:ascii="Arial" w:cs="Arial" w:eastAsia="Arial" w:hAnsi="Arial"/>
                <w:sz w:val="13"/>
                <w:szCs w:val="13"/>
                <w:color w:val="0000FF"/>
              </w:rPr>
              <w:t>C</w:t>
            </w:r>
          </w:p>
        </w:tc>
        <w:tc>
          <w:tcPr>
            <w:tcW w:w="160" w:type="dxa"/>
            <w:vAlign w:val="bottom"/>
          </w:tcPr>
          <w:p>
            <w:pPr>
              <w:spacing w:after="0"/>
              <w:rPr>
                <w:sz w:val="10"/>
                <w:szCs w:val="10"/>
                <w:color w:val="auto"/>
              </w:rPr>
            </w:pPr>
          </w:p>
        </w:tc>
        <w:tc>
          <w:tcPr>
            <w:tcW w:w="940" w:type="dxa"/>
            <w:vAlign w:val="bottom"/>
            <w:vMerge w:val="restart"/>
          </w:tcPr>
          <w:p>
            <w:pPr>
              <w:jc w:val="center"/>
              <w:ind w:left="198"/>
              <w:spacing w:after="0"/>
              <w:rPr>
                <w:sz w:val="20"/>
                <w:szCs w:val="20"/>
                <w:color w:val="auto"/>
              </w:rPr>
            </w:pPr>
            <w:r>
              <w:rPr>
                <w:rFonts w:ascii="Arial" w:cs="Arial" w:eastAsia="Arial" w:hAnsi="Arial"/>
                <w:sz w:val="13"/>
                <w:szCs w:val="13"/>
                <w:color w:val="0000FF"/>
                <w:w w:val="93"/>
              </w:rPr>
              <w:t>157,864</w:t>
            </w:r>
          </w:p>
        </w:tc>
        <w:tc>
          <w:tcPr>
            <w:tcW w:w="760" w:type="dxa"/>
            <w:vAlign w:val="bottom"/>
          </w:tcPr>
          <w:p>
            <w:pPr>
              <w:jc w:val="right"/>
              <w:ind w:right="302"/>
              <w:spacing w:after="0"/>
              <w:rPr>
                <w:sz w:val="20"/>
                <w:szCs w:val="20"/>
                <w:color w:val="auto"/>
              </w:rPr>
            </w:pPr>
            <w:r>
              <w:rPr>
                <w:rFonts w:ascii="Arial" w:cs="Arial" w:eastAsia="Arial" w:hAnsi="Arial"/>
                <w:sz w:val="11"/>
                <w:szCs w:val="11"/>
                <w:color w:val="008000"/>
              </w:rPr>
              <w:t>(3)</w:t>
            </w:r>
          </w:p>
        </w:tc>
        <w:tc>
          <w:tcPr>
            <w:tcW w:w="520" w:type="dxa"/>
            <w:vAlign w:val="bottom"/>
          </w:tcPr>
          <w:p>
            <w:pPr>
              <w:jc w:val="center"/>
              <w:ind w:left="98"/>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0"/>
                <w:szCs w:val="10"/>
                <w:color w:val="auto"/>
              </w:rPr>
            </w:pPr>
          </w:p>
        </w:tc>
        <w:tc>
          <w:tcPr>
            <w:tcW w:w="640" w:type="dxa"/>
            <w:vAlign w:val="bottom"/>
          </w:tcPr>
          <w:p>
            <w:pPr>
              <w:jc w:val="center"/>
              <w:ind w:right="34"/>
              <w:spacing w:after="0" w:line="126" w:lineRule="exact"/>
              <w:rPr>
                <w:sz w:val="20"/>
                <w:szCs w:val="20"/>
                <w:color w:val="auto"/>
              </w:rPr>
            </w:pPr>
            <w:r>
              <w:rPr>
                <w:rFonts w:ascii="Arial" w:cs="Arial" w:eastAsia="Arial" w:hAnsi="Arial"/>
                <w:sz w:val="13"/>
                <w:szCs w:val="13"/>
                <w:color w:val="0000FF"/>
                <w:w w:val="94"/>
              </w:rPr>
              <w:t>Common</w:t>
            </w: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157,864</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ind w:right="274"/>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60" w:type="dxa"/>
            <w:vAlign w:val="bottom"/>
            <w:vMerge w:val="restart"/>
          </w:tcPr>
          <w:p>
            <w:pPr>
              <w:ind w:left="380"/>
              <w:spacing w:after="0"/>
              <w:rPr>
                <w:sz w:val="20"/>
                <w:szCs w:val="20"/>
                <w:color w:val="auto"/>
              </w:rPr>
            </w:pPr>
            <w:r>
              <w:rPr>
                <w:rFonts w:ascii="Arial" w:cs="Arial" w:eastAsia="Arial" w:hAnsi="Arial"/>
                <w:sz w:val="13"/>
                <w:szCs w:val="13"/>
                <w:color w:val="0000FF"/>
                <w:w w:val="82"/>
              </w:rPr>
              <w:t>0</w:t>
            </w:r>
          </w:p>
        </w:tc>
        <w:tc>
          <w:tcPr>
            <w:tcW w:w="38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3"/>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2"/>
          </w:tcPr>
          <w:p>
            <w:pPr>
              <w:ind w:left="60"/>
              <w:spacing w:after="0" w:line="126" w:lineRule="exact"/>
              <w:rPr>
                <w:sz w:val="20"/>
                <w:szCs w:val="20"/>
                <w:color w:val="auto"/>
              </w:rPr>
            </w:pPr>
            <w:r>
              <w:rPr>
                <w:rFonts w:ascii="Arial" w:cs="Arial" w:eastAsia="Arial" w:hAnsi="Arial"/>
                <w:sz w:val="13"/>
                <w:szCs w:val="13"/>
                <w:color w:val="0000FF"/>
              </w:rPr>
              <w:t>Convertible</w:t>
            </w:r>
          </w:p>
        </w:tc>
        <w:tc>
          <w:tcPr>
            <w:tcW w:w="560" w:type="dxa"/>
            <w:vAlign w:val="bottom"/>
          </w:tcPr>
          <w:p>
            <w:pPr>
              <w:jc w:val="right"/>
              <w:ind w:right="44"/>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gridSpan w:val="3"/>
            <w:vMerge w:val="restart"/>
          </w:tcPr>
          <w:p>
            <w:pPr>
              <w:spacing w:after="0"/>
              <w:rPr>
                <w:sz w:val="20"/>
                <w:szCs w:val="20"/>
                <w:color w:val="auto"/>
              </w:rPr>
            </w:pPr>
            <w:r>
              <w:rPr>
                <w:rFonts w:ascii="Arial" w:cs="Arial" w:eastAsia="Arial" w:hAnsi="Arial"/>
                <w:sz w:val="13"/>
                <w:szCs w:val="13"/>
                <w:color w:val="0000FF"/>
              </w:rPr>
              <w:t>C</w:t>
            </w:r>
          </w:p>
        </w:tc>
        <w:tc>
          <w:tcPr>
            <w:tcW w:w="160" w:type="dxa"/>
            <w:vAlign w:val="bottom"/>
          </w:tcPr>
          <w:p>
            <w:pPr>
              <w:spacing w:after="0"/>
              <w:rPr>
                <w:sz w:val="10"/>
                <w:szCs w:val="10"/>
                <w:color w:val="auto"/>
              </w:rPr>
            </w:pPr>
          </w:p>
        </w:tc>
        <w:tc>
          <w:tcPr>
            <w:tcW w:w="940" w:type="dxa"/>
            <w:vAlign w:val="bottom"/>
            <w:vMerge w:val="restart"/>
          </w:tcPr>
          <w:p>
            <w:pPr>
              <w:jc w:val="center"/>
              <w:ind w:left="198"/>
              <w:spacing w:after="0"/>
              <w:rPr>
                <w:sz w:val="20"/>
                <w:szCs w:val="20"/>
                <w:color w:val="auto"/>
              </w:rPr>
            </w:pPr>
            <w:r>
              <w:rPr>
                <w:rFonts w:ascii="Arial" w:cs="Arial" w:eastAsia="Arial" w:hAnsi="Arial"/>
                <w:sz w:val="13"/>
                <w:szCs w:val="13"/>
                <w:color w:val="0000FF"/>
                <w:w w:val="93"/>
              </w:rPr>
              <w:t>153,742</w:t>
            </w:r>
          </w:p>
        </w:tc>
        <w:tc>
          <w:tcPr>
            <w:tcW w:w="760" w:type="dxa"/>
            <w:vAlign w:val="bottom"/>
          </w:tcPr>
          <w:p>
            <w:pPr>
              <w:jc w:val="right"/>
              <w:ind w:right="302"/>
              <w:spacing w:after="0"/>
              <w:rPr>
                <w:sz w:val="20"/>
                <w:szCs w:val="20"/>
                <w:color w:val="auto"/>
              </w:rPr>
            </w:pPr>
            <w:r>
              <w:rPr>
                <w:rFonts w:ascii="Arial" w:cs="Arial" w:eastAsia="Arial" w:hAnsi="Arial"/>
                <w:sz w:val="11"/>
                <w:szCs w:val="11"/>
                <w:color w:val="008000"/>
              </w:rPr>
              <w:t>(3)</w:t>
            </w:r>
          </w:p>
        </w:tc>
        <w:tc>
          <w:tcPr>
            <w:tcW w:w="520" w:type="dxa"/>
            <w:vAlign w:val="bottom"/>
          </w:tcPr>
          <w:p>
            <w:pPr>
              <w:jc w:val="center"/>
              <w:ind w:left="98"/>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0"/>
                <w:szCs w:val="10"/>
                <w:color w:val="auto"/>
              </w:rPr>
            </w:pPr>
          </w:p>
        </w:tc>
        <w:tc>
          <w:tcPr>
            <w:tcW w:w="640" w:type="dxa"/>
            <w:vAlign w:val="bottom"/>
          </w:tcPr>
          <w:p>
            <w:pPr>
              <w:jc w:val="center"/>
              <w:ind w:right="34"/>
              <w:spacing w:after="0" w:line="126" w:lineRule="exact"/>
              <w:rPr>
                <w:sz w:val="20"/>
                <w:szCs w:val="20"/>
                <w:color w:val="auto"/>
              </w:rPr>
            </w:pPr>
            <w:r>
              <w:rPr>
                <w:rFonts w:ascii="Arial" w:cs="Arial" w:eastAsia="Arial" w:hAnsi="Arial"/>
                <w:sz w:val="13"/>
                <w:szCs w:val="13"/>
                <w:color w:val="0000FF"/>
                <w:w w:val="94"/>
              </w:rPr>
              <w:t>Common</w:t>
            </w: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153,742</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ind w:right="274"/>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60" w:type="dxa"/>
            <w:vAlign w:val="bottom"/>
            <w:vMerge w:val="restart"/>
          </w:tcPr>
          <w:p>
            <w:pPr>
              <w:ind w:left="380"/>
              <w:spacing w:after="0"/>
              <w:rPr>
                <w:sz w:val="20"/>
                <w:szCs w:val="20"/>
                <w:color w:val="auto"/>
              </w:rPr>
            </w:pPr>
            <w:r>
              <w:rPr>
                <w:rFonts w:ascii="Arial" w:cs="Arial" w:eastAsia="Arial" w:hAnsi="Arial"/>
                <w:sz w:val="13"/>
                <w:szCs w:val="13"/>
                <w:color w:val="0000FF"/>
                <w:w w:val="82"/>
              </w:rPr>
              <w:t>0</w:t>
            </w:r>
          </w:p>
        </w:tc>
        <w:tc>
          <w:tcPr>
            <w:tcW w:w="38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3"/>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(1)(5)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2"/>
          </w:tcPr>
          <w:p>
            <w:pPr>
              <w:ind w:left="60"/>
              <w:spacing w:after="0" w:line="126" w:lineRule="exact"/>
              <w:rPr>
                <w:sz w:val="20"/>
                <w:szCs w:val="20"/>
                <w:color w:val="auto"/>
              </w:rPr>
            </w:pPr>
            <w:r>
              <w:rPr>
                <w:rFonts w:ascii="Arial" w:cs="Arial" w:eastAsia="Arial" w:hAnsi="Arial"/>
                <w:sz w:val="13"/>
                <w:szCs w:val="13"/>
                <w:color w:val="0000FF"/>
              </w:rPr>
              <w:t>Convertible</w:t>
            </w:r>
          </w:p>
        </w:tc>
        <w:tc>
          <w:tcPr>
            <w:tcW w:w="560" w:type="dxa"/>
            <w:vAlign w:val="bottom"/>
          </w:tcPr>
          <w:p>
            <w:pPr>
              <w:jc w:val="right"/>
              <w:ind w:right="44"/>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gridSpan w:val="3"/>
            <w:vMerge w:val="restart"/>
          </w:tcPr>
          <w:p>
            <w:pPr>
              <w:spacing w:after="0"/>
              <w:rPr>
                <w:sz w:val="20"/>
                <w:szCs w:val="20"/>
                <w:color w:val="auto"/>
              </w:rPr>
            </w:pPr>
            <w:r>
              <w:rPr>
                <w:rFonts w:ascii="Arial" w:cs="Arial" w:eastAsia="Arial" w:hAnsi="Arial"/>
                <w:sz w:val="13"/>
                <w:szCs w:val="13"/>
                <w:color w:val="0000FF"/>
              </w:rPr>
              <w:t>C</w:t>
            </w:r>
          </w:p>
        </w:tc>
        <w:tc>
          <w:tcPr>
            <w:tcW w:w="160" w:type="dxa"/>
            <w:vAlign w:val="bottom"/>
          </w:tcPr>
          <w:p>
            <w:pPr>
              <w:spacing w:after="0"/>
              <w:rPr>
                <w:sz w:val="10"/>
                <w:szCs w:val="10"/>
                <w:color w:val="auto"/>
              </w:rPr>
            </w:pPr>
          </w:p>
        </w:tc>
        <w:tc>
          <w:tcPr>
            <w:tcW w:w="940" w:type="dxa"/>
            <w:vAlign w:val="bottom"/>
            <w:vMerge w:val="restart"/>
          </w:tcPr>
          <w:p>
            <w:pPr>
              <w:jc w:val="center"/>
              <w:ind w:left="198"/>
              <w:spacing w:after="0"/>
              <w:rPr>
                <w:sz w:val="20"/>
                <w:szCs w:val="20"/>
                <w:color w:val="auto"/>
              </w:rPr>
            </w:pPr>
            <w:r>
              <w:rPr>
                <w:rFonts w:ascii="Arial" w:cs="Arial" w:eastAsia="Arial" w:hAnsi="Arial"/>
                <w:sz w:val="13"/>
                <w:szCs w:val="13"/>
                <w:color w:val="0000FF"/>
                <w:w w:val="90"/>
              </w:rPr>
              <w:t>93,954</w:t>
            </w:r>
          </w:p>
        </w:tc>
        <w:tc>
          <w:tcPr>
            <w:tcW w:w="760" w:type="dxa"/>
            <w:vAlign w:val="bottom"/>
          </w:tcPr>
          <w:p>
            <w:pPr>
              <w:jc w:val="right"/>
              <w:ind w:right="302"/>
              <w:spacing w:after="0"/>
              <w:rPr>
                <w:sz w:val="20"/>
                <w:szCs w:val="20"/>
                <w:color w:val="auto"/>
              </w:rPr>
            </w:pPr>
            <w:r>
              <w:rPr>
                <w:rFonts w:ascii="Arial" w:cs="Arial" w:eastAsia="Arial" w:hAnsi="Arial"/>
                <w:sz w:val="11"/>
                <w:szCs w:val="11"/>
                <w:color w:val="008000"/>
              </w:rPr>
              <w:t>(3)</w:t>
            </w:r>
          </w:p>
        </w:tc>
        <w:tc>
          <w:tcPr>
            <w:tcW w:w="520" w:type="dxa"/>
            <w:vAlign w:val="bottom"/>
          </w:tcPr>
          <w:p>
            <w:pPr>
              <w:jc w:val="center"/>
              <w:ind w:left="98"/>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0"/>
                <w:szCs w:val="10"/>
                <w:color w:val="auto"/>
              </w:rPr>
            </w:pPr>
          </w:p>
        </w:tc>
        <w:tc>
          <w:tcPr>
            <w:tcW w:w="640" w:type="dxa"/>
            <w:vAlign w:val="bottom"/>
          </w:tcPr>
          <w:p>
            <w:pPr>
              <w:jc w:val="center"/>
              <w:ind w:right="34"/>
              <w:spacing w:after="0" w:line="126" w:lineRule="exact"/>
              <w:rPr>
                <w:sz w:val="20"/>
                <w:szCs w:val="20"/>
                <w:color w:val="auto"/>
              </w:rPr>
            </w:pPr>
            <w:r>
              <w:rPr>
                <w:rFonts w:ascii="Arial" w:cs="Arial" w:eastAsia="Arial" w:hAnsi="Arial"/>
                <w:sz w:val="13"/>
                <w:szCs w:val="13"/>
                <w:color w:val="0000FF"/>
                <w:w w:val="94"/>
              </w:rPr>
              <w:t>Common</w:t>
            </w: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93,954</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ind w:right="274"/>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60" w:type="dxa"/>
            <w:vAlign w:val="bottom"/>
            <w:vMerge w:val="restart"/>
          </w:tcPr>
          <w:p>
            <w:pPr>
              <w:ind w:left="380"/>
              <w:spacing w:after="0"/>
              <w:rPr>
                <w:sz w:val="20"/>
                <w:szCs w:val="20"/>
                <w:color w:val="auto"/>
              </w:rPr>
            </w:pPr>
            <w:r>
              <w:rPr>
                <w:rFonts w:ascii="Arial" w:cs="Arial" w:eastAsia="Arial" w:hAnsi="Arial"/>
                <w:sz w:val="13"/>
                <w:szCs w:val="13"/>
                <w:color w:val="0000FF"/>
                <w:w w:val="82"/>
              </w:rPr>
              <w:t>0</w:t>
            </w:r>
          </w:p>
        </w:tc>
        <w:tc>
          <w:tcPr>
            <w:tcW w:w="38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3"/>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Series D</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2"/>
          </w:tcPr>
          <w:p>
            <w:pPr>
              <w:ind w:left="60"/>
              <w:spacing w:after="0" w:line="126" w:lineRule="exact"/>
              <w:rPr>
                <w:sz w:val="20"/>
                <w:szCs w:val="20"/>
                <w:color w:val="auto"/>
              </w:rPr>
            </w:pPr>
            <w:r>
              <w:rPr>
                <w:rFonts w:ascii="Arial" w:cs="Arial" w:eastAsia="Arial" w:hAnsi="Arial"/>
                <w:sz w:val="13"/>
                <w:szCs w:val="13"/>
                <w:color w:val="0000FF"/>
              </w:rPr>
              <w:t>Convertible</w:t>
            </w:r>
          </w:p>
        </w:tc>
        <w:tc>
          <w:tcPr>
            <w:tcW w:w="560" w:type="dxa"/>
            <w:vAlign w:val="bottom"/>
          </w:tcPr>
          <w:p>
            <w:pPr>
              <w:jc w:val="right"/>
              <w:ind w:right="44"/>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gridSpan w:val="3"/>
            <w:vMerge w:val="restart"/>
          </w:tcPr>
          <w:p>
            <w:pPr>
              <w:spacing w:after="0"/>
              <w:rPr>
                <w:sz w:val="20"/>
                <w:szCs w:val="20"/>
                <w:color w:val="auto"/>
              </w:rPr>
            </w:pPr>
            <w:r>
              <w:rPr>
                <w:rFonts w:ascii="Arial" w:cs="Arial" w:eastAsia="Arial" w:hAnsi="Arial"/>
                <w:sz w:val="13"/>
                <w:szCs w:val="13"/>
                <w:color w:val="0000FF"/>
              </w:rPr>
              <w:t>C</w:t>
            </w:r>
          </w:p>
        </w:tc>
        <w:tc>
          <w:tcPr>
            <w:tcW w:w="160" w:type="dxa"/>
            <w:vAlign w:val="bottom"/>
          </w:tcPr>
          <w:p>
            <w:pPr>
              <w:spacing w:after="0"/>
              <w:rPr>
                <w:sz w:val="10"/>
                <w:szCs w:val="10"/>
                <w:color w:val="auto"/>
              </w:rPr>
            </w:pPr>
          </w:p>
        </w:tc>
        <w:tc>
          <w:tcPr>
            <w:tcW w:w="940" w:type="dxa"/>
            <w:vAlign w:val="bottom"/>
            <w:vMerge w:val="restart"/>
          </w:tcPr>
          <w:p>
            <w:pPr>
              <w:jc w:val="center"/>
              <w:ind w:left="198"/>
              <w:spacing w:after="0"/>
              <w:rPr>
                <w:sz w:val="20"/>
                <w:szCs w:val="20"/>
                <w:color w:val="auto"/>
              </w:rPr>
            </w:pPr>
            <w:r>
              <w:rPr>
                <w:rFonts w:ascii="Arial" w:cs="Arial" w:eastAsia="Arial" w:hAnsi="Arial"/>
                <w:sz w:val="13"/>
                <w:szCs w:val="13"/>
                <w:color w:val="0000FF"/>
                <w:w w:val="90"/>
              </w:rPr>
              <w:t>63,547</w:t>
            </w:r>
          </w:p>
        </w:tc>
        <w:tc>
          <w:tcPr>
            <w:tcW w:w="760" w:type="dxa"/>
            <w:vAlign w:val="bottom"/>
          </w:tcPr>
          <w:p>
            <w:pPr>
              <w:jc w:val="right"/>
              <w:ind w:right="302"/>
              <w:spacing w:after="0"/>
              <w:rPr>
                <w:sz w:val="20"/>
                <w:szCs w:val="20"/>
                <w:color w:val="auto"/>
              </w:rPr>
            </w:pPr>
            <w:r>
              <w:rPr>
                <w:rFonts w:ascii="Arial" w:cs="Arial" w:eastAsia="Arial" w:hAnsi="Arial"/>
                <w:sz w:val="11"/>
                <w:szCs w:val="11"/>
                <w:color w:val="008000"/>
              </w:rPr>
              <w:t>(3)</w:t>
            </w:r>
          </w:p>
        </w:tc>
        <w:tc>
          <w:tcPr>
            <w:tcW w:w="520" w:type="dxa"/>
            <w:vAlign w:val="bottom"/>
          </w:tcPr>
          <w:p>
            <w:pPr>
              <w:jc w:val="center"/>
              <w:ind w:left="98"/>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0"/>
                <w:szCs w:val="10"/>
                <w:color w:val="auto"/>
              </w:rPr>
            </w:pPr>
          </w:p>
        </w:tc>
        <w:tc>
          <w:tcPr>
            <w:tcW w:w="640" w:type="dxa"/>
            <w:vAlign w:val="bottom"/>
          </w:tcPr>
          <w:p>
            <w:pPr>
              <w:jc w:val="center"/>
              <w:ind w:right="34"/>
              <w:spacing w:after="0" w:line="126" w:lineRule="exact"/>
              <w:rPr>
                <w:sz w:val="20"/>
                <w:szCs w:val="20"/>
                <w:color w:val="auto"/>
              </w:rPr>
            </w:pPr>
            <w:r>
              <w:rPr>
                <w:rFonts w:ascii="Arial" w:cs="Arial" w:eastAsia="Arial" w:hAnsi="Arial"/>
                <w:sz w:val="13"/>
                <w:szCs w:val="13"/>
                <w:color w:val="0000FF"/>
                <w:w w:val="94"/>
              </w:rPr>
              <w:t>Common</w:t>
            </w: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63,547</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ind w:right="274"/>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60" w:type="dxa"/>
            <w:vAlign w:val="bottom"/>
            <w:vMerge w:val="restart"/>
          </w:tcPr>
          <w:p>
            <w:pPr>
              <w:ind w:left="380"/>
              <w:spacing w:after="0"/>
              <w:rPr>
                <w:sz w:val="20"/>
                <w:szCs w:val="20"/>
                <w:color w:val="auto"/>
              </w:rPr>
            </w:pPr>
            <w:r>
              <w:rPr>
                <w:rFonts w:ascii="Arial" w:cs="Arial" w:eastAsia="Arial" w:hAnsi="Arial"/>
                <w:sz w:val="13"/>
                <w:szCs w:val="13"/>
                <w:color w:val="0000FF"/>
                <w:w w:val="82"/>
              </w:rPr>
              <w:t>0</w:t>
            </w:r>
          </w:p>
        </w:tc>
        <w:tc>
          <w:tcPr>
            <w:tcW w:w="38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3"/>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(1)(5)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Series D</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2"/>
          </w:tcPr>
          <w:p>
            <w:pPr>
              <w:ind w:left="60"/>
              <w:spacing w:after="0" w:line="126" w:lineRule="exact"/>
              <w:rPr>
                <w:sz w:val="20"/>
                <w:szCs w:val="20"/>
                <w:color w:val="auto"/>
              </w:rPr>
            </w:pPr>
            <w:r>
              <w:rPr>
                <w:rFonts w:ascii="Arial" w:cs="Arial" w:eastAsia="Arial" w:hAnsi="Arial"/>
                <w:sz w:val="13"/>
                <w:szCs w:val="13"/>
                <w:color w:val="0000FF"/>
              </w:rPr>
              <w:t>Convertible</w:t>
            </w:r>
          </w:p>
        </w:tc>
        <w:tc>
          <w:tcPr>
            <w:tcW w:w="560" w:type="dxa"/>
            <w:vAlign w:val="bottom"/>
          </w:tcPr>
          <w:p>
            <w:pPr>
              <w:jc w:val="right"/>
              <w:ind w:right="44"/>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gridSpan w:val="3"/>
            <w:vMerge w:val="restart"/>
          </w:tcPr>
          <w:p>
            <w:pPr>
              <w:spacing w:after="0"/>
              <w:rPr>
                <w:sz w:val="20"/>
                <w:szCs w:val="20"/>
                <w:color w:val="auto"/>
              </w:rPr>
            </w:pPr>
            <w:r>
              <w:rPr>
                <w:rFonts w:ascii="Arial" w:cs="Arial" w:eastAsia="Arial" w:hAnsi="Arial"/>
                <w:sz w:val="13"/>
                <w:szCs w:val="13"/>
                <w:color w:val="0000FF"/>
              </w:rPr>
              <w:t>C</w:t>
            </w:r>
          </w:p>
        </w:tc>
        <w:tc>
          <w:tcPr>
            <w:tcW w:w="160" w:type="dxa"/>
            <w:vAlign w:val="bottom"/>
          </w:tcPr>
          <w:p>
            <w:pPr>
              <w:spacing w:after="0"/>
              <w:rPr>
                <w:sz w:val="10"/>
                <w:szCs w:val="10"/>
                <w:color w:val="auto"/>
              </w:rPr>
            </w:pPr>
          </w:p>
        </w:tc>
        <w:tc>
          <w:tcPr>
            <w:tcW w:w="940" w:type="dxa"/>
            <w:vAlign w:val="bottom"/>
            <w:vMerge w:val="restart"/>
          </w:tcPr>
          <w:p>
            <w:pPr>
              <w:jc w:val="center"/>
              <w:ind w:left="198"/>
              <w:spacing w:after="0"/>
              <w:rPr>
                <w:sz w:val="20"/>
                <w:szCs w:val="20"/>
                <w:color w:val="auto"/>
              </w:rPr>
            </w:pPr>
            <w:r>
              <w:rPr>
                <w:rFonts w:ascii="Arial" w:cs="Arial" w:eastAsia="Arial" w:hAnsi="Arial"/>
                <w:sz w:val="13"/>
                <w:szCs w:val="13"/>
                <w:color w:val="0000FF"/>
                <w:w w:val="90"/>
              </w:rPr>
              <w:t>51,355</w:t>
            </w:r>
          </w:p>
        </w:tc>
        <w:tc>
          <w:tcPr>
            <w:tcW w:w="760" w:type="dxa"/>
            <w:vAlign w:val="bottom"/>
          </w:tcPr>
          <w:p>
            <w:pPr>
              <w:jc w:val="right"/>
              <w:ind w:right="302"/>
              <w:spacing w:after="0"/>
              <w:rPr>
                <w:sz w:val="20"/>
                <w:szCs w:val="20"/>
                <w:color w:val="auto"/>
              </w:rPr>
            </w:pPr>
            <w:r>
              <w:rPr>
                <w:rFonts w:ascii="Arial" w:cs="Arial" w:eastAsia="Arial" w:hAnsi="Arial"/>
                <w:sz w:val="11"/>
                <w:szCs w:val="11"/>
                <w:color w:val="008000"/>
              </w:rPr>
              <w:t>(3)</w:t>
            </w:r>
          </w:p>
        </w:tc>
        <w:tc>
          <w:tcPr>
            <w:tcW w:w="520" w:type="dxa"/>
            <w:vAlign w:val="bottom"/>
          </w:tcPr>
          <w:p>
            <w:pPr>
              <w:jc w:val="center"/>
              <w:ind w:left="98"/>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0"/>
                <w:szCs w:val="10"/>
                <w:color w:val="auto"/>
              </w:rPr>
            </w:pPr>
          </w:p>
        </w:tc>
        <w:tc>
          <w:tcPr>
            <w:tcW w:w="640" w:type="dxa"/>
            <w:vAlign w:val="bottom"/>
          </w:tcPr>
          <w:p>
            <w:pPr>
              <w:jc w:val="center"/>
              <w:ind w:right="34"/>
              <w:spacing w:after="0" w:line="126" w:lineRule="exact"/>
              <w:rPr>
                <w:sz w:val="20"/>
                <w:szCs w:val="20"/>
                <w:color w:val="auto"/>
              </w:rPr>
            </w:pPr>
            <w:r>
              <w:rPr>
                <w:rFonts w:ascii="Arial" w:cs="Arial" w:eastAsia="Arial" w:hAnsi="Arial"/>
                <w:sz w:val="13"/>
                <w:szCs w:val="13"/>
                <w:color w:val="0000FF"/>
                <w:w w:val="94"/>
              </w:rPr>
              <w:t>Common</w:t>
            </w: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51,355</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ind w:right="274"/>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60" w:type="dxa"/>
            <w:vAlign w:val="bottom"/>
            <w:vMerge w:val="restart"/>
          </w:tcPr>
          <w:p>
            <w:pPr>
              <w:ind w:left="380"/>
              <w:spacing w:after="0"/>
              <w:rPr>
                <w:sz w:val="20"/>
                <w:szCs w:val="20"/>
                <w:color w:val="auto"/>
              </w:rPr>
            </w:pPr>
            <w:r>
              <w:rPr>
                <w:rFonts w:ascii="Arial" w:cs="Arial" w:eastAsia="Arial" w:hAnsi="Arial"/>
                <w:sz w:val="13"/>
                <w:szCs w:val="13"/>
                <w:color w:val="0000FF"/>
                <w:w w:val="82"/>
              </w:rPr>
              <w:t>0</w:t>
            </w:r>
          </w:p>
        </w:tc>
        <w:tc>
          <w:tcPr>
            <w:tcW w:w="38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3"/>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Series E</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2"/>
          </w:tcPr>
          <w:p>
            <w:pPr>
              <w:ind w:left="60"/>
              <w:spacing w:after="0" w:line="126" w:lineRule="exact"/>
              <w:rPr>
                <w:sz w:val="20"/>
                <w:szCs w:val="20"/>
                <w:color w:val="auto"/>
              </w:rPr>
            </w:pPr>
            <w:r>
              <w:rPr>
                <w:rFonts w:ascii="Arial" w:cs="Arial" w:eastAsia="Arial" w:hAnsi="Arial"/>
                <w:sz w:val="13"/>
                <w:szCs w:val="13"/>
                <w:color w:val="0000FF"/>
              </w:rPr>
              <w:t>Convertible</w:t>
            </w:r>
          </w:p>
        </w:tc>
        <w:tc>
          <w:tcPr>
            <w:tcW w:w="560" w:type="dxa"/>
            <w:vAlign w:val="bottom"/>
          </w:tcPr>
          <w:p>
            <w:pPr>
              <w:jc w:val="right"/>
              <w:ind w:right="44"/>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gridSpan w:val="3"/>
            <w:vMerge w:val="restart"/>
          </w:tcPr>
          <w:p>
            <w:pPr>
              <w:spacing w:after="0"/>
              <w:rPr>
                <w:sz w:val="20"/>
                <w:szCs w:val="20"/>
                <w:color w:val="auto"/>
              </w:rPr>
            </w:pPr>
            <w:r>
              <w:rPr>
                <w:rFonts w:ascii="Arial" w:cs="Arial" w:eastAsia="Arial" w:hAnsi="Arial"/>
                <w:sz w:val="13"/>
                <w:szCs w:val="13"/>
                <w:color w:val="0000FF"/>
              </w:rPr>
              <w:t>C</w:t>
            </w:r>
          </w:p>
        </w:tc>
        <w:tc>
          <w:tcPr>
            <w:tcW w:w="160" w:type="dxa"/>
            <w:vAlign w:val="bottom"/>
          </w:tcPr>
          <w:p>
            <w:pPr>
              <w:spacing w:after="0"/>
              <w:rPr>
                <w:sz w:val="10"/>
                <w:szCs w:val="10"/>
                <w:color w:val="auto"/>
              </w:rPr>
            </w:pPr>
          </w:p>
        </w:tc>
        <w:tc>
          <w:tcPr>
            <w:tcW w:w="940" w:type="dxa"/>
            <w:vAlign w:val="bottom"/>
            <w:vMerge w:val="restart"/>
          </w:tcPr>
          <w:p>
            <w:pPr>
              <w:jc w:val="center"/>
              <w:ind w:left="198"/>
              <w:spacing w:after="0"/>
              <w:rPr>
                <w:sz w:val="20"/>
                <w:szCs w:val="20"/>
                <w:color w:val="auto"/>
              </w:rPr>
            </w:pPr>
            <w:r>
              <w:rPr>
                <w:rFonts w:ascii="Arial" w:cs="Arial" w:eastAsia="Arial" w:hAnsi="Arial"/>
                <w:sz w:val="13"/>
                <w:szCs w:val="13"/>
                <w:color w:val="0000FF"/>
                <w:w w:val="90"/>
              </w:rPr>
              <w:t>84,421</w:t>
            </w:r>
          </w:p>
        </w:tc>
        <w:tc>
          <w:tcPr>
            <w:tcW w:w="760" w:type="dxa"/>
            <w:vAlign w:val="bottom"/>
          </w:tcPr>
          <w:p>
            <w:pPr>
              <w:jc w:val="right"/>
              <w:ind w:right="302"/>
              <w:spacing w:after="0"/>
              <w:rPr>
                <w:sz w:val="20"/>
                <w:szCs w:val="20"/>
                <w:color w:val="auto"/>
              </w:rPr>
            </w:pPr>
            <w:r>
              <w:rPr>
                <w:rFonts w:ascii="Arial" w:cs="Arial" w:eastAsia="Arial" w:hAnsi="Arial"/>
                <w:sz w:val="11"/>
                <w:szCs w:val="11"/>
                <w:color w:val="008000"/>
              </w:rPr>
              <w:t>(4)</w:t>
            </w:r>
          </w:p>
        </w:tc>
        <w:tc>
          <w:tcPr>
            <w:tcW w:w="520" w:type="dxa"/>
            <w:vAlign w:val="bottom"/>
          </w:tcPr>
          <w:p>
            <w:pPr>
              <w:jc w:val="center"/>
              <w:ind w:left="98"/>
              <w:spacing w:after="0"/>
              <w:rPr>
                <w:sz w:val="20"/>
                <w:szCs w:val="20"/>
                <w:color w:val="auto"/>
              </w:rPr>
            </w:pPr>
            <w:r>
              <w:rPr>
                <w:rFonts w:ascii="Arial" w:cs="Arial" w:eastAsia="Arial" w:hAnsi="Arial"/>
                <w:sz w:val="11"/>
                <w:szCs w:val="11"/>
                <w:color w:val="008000"/>
                <w:w w:val="88"/>
              </w:rPr>
              <w:t>(4)</w:t>
            </w:r>
          </w:p>
        </w:tc>
        <w:tc>
          <w:tcPr>
            <w:tcW w:w="220" w:type="dxa"/>
            <w:vAlign w:val="bottom"/>
          </w:tcPr>
          <w:p>
            <w:pPr>
              <w:spacing w:after="0"/>
              <w:rPr>
                <w:sz w:val="10"/>
                <w:szCs w:val="10"/>
                <w:color w:val="auto"/>
              </w:rPr>
            </w:pPr>
          </w:p>
        </w:tc>
        <w:tc>
          <w:tcPr>
            <w:tcW w:w="640" w:type="dxa"/>
            <w:vAlign w:val="bottom"/>
          </w:tcPr>
          <w:p>
            <w:pPr>
              <w:jc w:val="center"/>
              <w:ind w:right="34"/>
              <w:spacing w:after="0" w:line="126" w:lineRule="exact"/>
              <w:rPr>
                <w:sz w:val="20"/>
                <w:szCs w:val="20"/>
                <w:color w:val="auto"/>
              </w:rPr>
            </w:pPr>
            <w:r>
              <w:rPr>
                <w:rFonts w:ascii="Arial" w:cs="Arial" w:eastAsia="Arial" w:hAnsi="Arial"/>
                <w:sz w:val="13"/>
                <w:szCs w:val="13"/>
                <w:color w:val="0000FF"/>
                <w:w w:val="94"/>
              </w:rPr>
              <w:t>Common</w:t>
            </w: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130,862</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ind w:right="274"/>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60" w:type="dxa"/>
            <w:vAlign w:val="bottom"/>
            <w:vMerge w:val="restart"/>
          </w:tcPr>
          <w:p>
            <w:pPr>
              <w:ind w:left="380"/>
              <w:spacing w:after="0"/>
              <w:rPr>
                <w:sz w:val="20"/>
                <w:szCs w:val="20"/>
                <w:color w:val="auto"/>
              </w:rPr>
            </w:pPr>
            <w:r>
              <w:rPr>
                <w:rFonts w:ascii="Arial" w:cs="Arial" w:eastAsia="Arial" w:hAnsi="Arial"/>
                <w:sz w:val="13"/>
                <w:szCs w:val="13"/>
                <w:color w:val="0000FF"/>
                <w:w w:val="82"/>
              </w:rPr>
              <w:t>0</w:t>
            </w:r>
          </w:p>
        </w:tc>
        <w:tc>
          <w:tcPr>
            <w:tcW w:w="38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3"/>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(1)(5)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Series E</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2"/>
          </w:tcPr>
          <w:p>
            <w:pPr>
              <w:ind w:left="60"/>
              <w:spacing w:after="0" w:line="126" w:lineRule="exact"/>
              <w:rPr>
                <w:sz w:val="20"/>
                <w:szCs w:val="20"/>
                <w:color w:val="auto"/>
              </w:rPr>
            </w:pPr>
            <w:r>
              <w:rPr>
                <w:rFonts w:ascii="Arial" w:cs="Arial" w:eastAsia="Arial" w:hAnsi="Arial"/>
                <w:sz w:val="13"/>
                <w:szCs w:val="13"/>
                <w:color w:val="0000FF"/>
              </w:rPr>
              <w:t>Convertible</w:t>
            </w:r>
          </w:p>
        </w:tc>
        <w:tc>
          <w:tcPr>
            <w:tcW w:w="560" w:type="dxa"/>
            <w:vAlign w:val="bottom"/>
          </w:tcPr>
          <w:p>
            <w:pPr>
              <w:jc w:val="right"/>
              <w:ind w:right="44"/>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gridSpan w:val="3"/>
            <w:vMerge w:val="restart"/>
          </w:tcPr>
          <w:p>
            <w:pPr>
              <w:spacing w:after="0"/>
              <w:rPr>
                <w:sz w:val="20"/>
                <w:szCs w:val="20"/>
                <w:color w:val="auto"/>
              </w:rPr>
            </w:pPr>
            <w:r>
              <w:rPr>
                <w:rFonts w:ascii="Arial" w:cs="Arial" w:eastAsia="Arial" w:hAnsi="Arial"/>
                <w:sz w:val="13"/>
                <w:szCs w:val="13"/>
                <w:color w:val="0000FF"/>
              </w:rPr>
              <w:t>C</w:t>
            </w:r>
          </w:p>
        </w:tc>
        <w:tc>
          <w:tcPr>
            <w:tcW w:w="160" w:type="dxa"/>
            <w:vAlign w:val="bottom"/>
          </w:tcPr>
          <w:p>
            <w:pPr>
              <w:spacing w:after="0"/>
              <w:rPr>
                <w:sz w:val="10"/>
                <w:szCs w:val="10"/>
                <w:color w:val="auto"/>
              </w:rPr>
            </w:pPr>
          </w:p>
        </w:tc>
        <w:tc>
          <w:tcPr>
            <w:tcW w:w="940" w:type="dxa"/>
            <w:vAlign w:val="bottom"/>
            <w:vMerge w:val="restart"/>
          </w:tcPr>
          <w:p>
            <w:pPr>
              <w:jc w:val="center"/>
              <w:ind w:left="198"/>
              <w:spacing w:after="0"/>
              <w:rPr>
                <w:sz w:val="20"/>
                <w:szCs w:val="20"/>
                <w:color w:val="auto"/>
              </w:rPr>
            </w:pPr>
            <w:r>
              <w:rPr>
                <w:rFonts w:ascii="Arial" w:cs="Arial" w:eastAsia="Arial" w:hAnsi="Arial"/>
                <w:sz w:val="13"/>
                <w:szCs w:val="13"/>
                <w:color w:val="0000FF"/>
                <w:w w:val="90"/>
              </w:rPr>
              <w:t>79,156</w:t>
            </w:r>
          </w:p>
        </w:tc>
        <w:tc>
          <w:tcPr>
            <w:tcW w:w="760" w:type="dxa"/>
            <w:vAlign w:val="bottom"/>
          </w:tcPr>
          <w:p>
            <w:pPr>
              <w:jc w:val="right"/>
              <w:ind w:right="302"/>
              <w:spacing w:after="0"/>
              <w:rPr>
                <w:sz w:val="20"/>
                <w:szCs w:val="20"/>
                <w:color w:val="auto"/>
              </w:rPr>
            </w:pPr>
            <w:r>
              <w:rPr>
                <w:rFonts w:ascii="Arial" w:cs="Arial" w:eastAsia="Arial" w:hAnsi="Arial"/>
                <w:sz w:val="11"/>
                <w:szCs w:val="11"/>
                <w:color w:val="008000"/>
              </w:rPr>
              <w:t>(4)</w:t>
            </w:r>
          </w:p>
        </w:tc>
        <w:tc>
          <w:tcPr>
            <w:tcW w:w="520" w:type="dxa"/>
            <w:vAlign w:val="bottom"/>
          </w:tcPr>
          <w:p>
            <w:pPr>
              <w:jc w:val="center"/>
              <w:ind w:left="98"/>
              <w:spacing w:after="0"/>
              <w:rPr>
                <w:sz w:val="20"/>
                <w:szCs w:val="20"/>
                <w:color w:val="auto"/>
              </w:rPr>
            </w:pPr>
            <w:r>
              <w:rPr>
                <w:rFonts w:ascii="Arial" w:cs="Arial" w:eastAsia="Arial" w:hAnsi="Arial"/>
                <w:sz w:val="11"/>
                <w:szCs w:val="11"/>
                <w:color w:val="008000"/>
                <w:w w:val="88"/>
              </w:rPr>
              <w:t>(4)</w:t>
            </w:r>
          </w:p>
        </w:tc>
        <w:tc>
          <w:tcPr>
            <w:tcW w:w="220" w:type="dxa"/>
            <w:vAlign w:val="bottom"/>
          </w:tcPr>
          <w:p>
            <w:pPr>
              <w:spacing w:after="0"/>
              <w:rPr>
                <w:sz w:val="10"/>
                <w:szCs w:val="10"/>
                <w:color w:val="auto"/>
              </w:rPr>
            </w:pPr>
          </w:p>
        </w:tc>
        <w:tc>
          <w:tcPr>
            <w:tcW w:w="640" w:type="dxa"/>
            <w:vAlign w:val="bottom"/>
          </w:tcPr>
          <w:p>
            <w:pPr>
              <w:jc w:val="center"/>
              <w:ind w:right="34"/>
              <w:spacing w:after="0" w:line="126" w:lineRule="exact"/>
              <w:rPr>
                <w:sz w:val="20"/>
                <w:szCs w:val="20"/>
                <w:color w:val="auto"/>
              </w:rPr>
            </w:pPr>
            <w:r>
              <w:rPr>
                <w:rFonts w:ascii="Arial" w:cs="Arial" w:eastAsia="Arial" w:hAnsi="Arial"/>
                <w:sz w:val="13"/>
                <w:szCs w:val="13"/>
                <w:color w:val="0000FF"/>
                <w:w w:val="94"/>
              </w:rPr>
              <w:t>Common</w:t>
            </w:r>
          </w:p>
        </w:tc>
        <w:tc>
          <w:tcPr>
            <w:tcW w:w="6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122,701</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ind w:right="274"/>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460" w:type="dxa"/>
            <w:vAlign w:val="bottom"/>
            <w:vMerge w:val="restart"/>
          </w:tcPr>
          <w:p>
            <w:pPr>
              <w:ind w:left="380"/>
              <w:spacing w:after="0"/>
              <w:rPr>
                <w:sz w:val="20"/>
                <w:szCs w:val="20"/>
                <w:color w:val="auto"/>
              </w:rPr>
            </w:pPr>
            <w:r>
              <w:rPr>
                <w:rFonts w:ascii="Arial" w:cs="Arial" w:eastAsia="Arial" w:hAnsi="Arial"/>
                <w:sz w:val="13"/>
                <w:szCs w:val="13"/>
                <w:color w:val="0000FF"/>
                <w:w w:val="82"/>
              </w:rPr>
              <w:t>0</w:t>
            </w:r>
          </w:p>
        </w:tc>
        <w:tc>
          <w:tcPr>
            <w:tcW w:w="380" w:type="dxa"/>
            <w:vAlign w:val="bottom"/>
          </w:tcPr>
          <w:p>
            <w:pPr>
              <w:spacing w:after="0"/>
              <w:rPr>
                <w:sz w:val="10"/>
                <w:szCs w:val="10"/>
                <w:color w:val="auto"/>
              </w:rPr>
            </w:pP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0000FF"/>
              </w:rPr>
              <w:t>Preferred</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Arial" w:cs="Arial" w:eastAsia="Arial" w:hAnsi="Arial"/>
                <w:sz w:val="13"/>
                <w:szCs w:val="13"/>
                <w:color w:val="0000FF"/>
                <w:w w:val="92"/>
              </w:rPr>
              <w:t>Stock</w:t>
            </w:r>
          </w:p>
        </w:tc>
        <w:tc>
          <w:tcPr>
            <w:tcW w:w="6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3"/>
          </w:tcPr>
          <w:p>
            <w:pPr>
              <w:ind w:left="20"/>
              <w:spacing w:after="0" w:line="171" w:lineRule="exact"/>
              <w:rPr>
                <w:sz w:val="20"/>
                <w:szCs w:val="20"/>
                <w:color w:val="auto"/>
              </w:rPr>
            </w:pPr>
            <w:r>
              <w:rPr>
                <w:rFonts w:ascii="Arial" w:cs="Arial" w:eastAsia="Arial" w:hAnsi="Arial"/>
                <w:sz w:val="12"/>
                <w:szCs w:val="12"/>
                <w:color w:val="0000FF"/>
                <w:w w:val="96"/>
              </w:rPr>
              <w:t>Footnote</w:t>
            </w:r>
            <w:r>
              <w:rPr>
                <w:rFonts w:ascii="Arial" w:cs="Arial" w:eastAsia="Arial" w:hAnsi="Arial"/>
                <w:sz w:val="19"/>
                <w:szCs w:val="19"/>
                <w:color w:val="008000"/>
                <w:w w:val="96"/>
                <w:vertAlign w:val="superscript"/>
              </w:rPr>
              <w:t>(2)(5)</w:t>
            </w: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Stock</w:t>
      </w:r>
    </w:p>
    <w:p>
      <w:pPr>
        <w:spacing w:after="0" w:line="127"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TAS Partners, LLC</w:t>
        </w:r>
      </w:hyperlink>
    </w:p>
    <w:p>
      <w:pPr>
        <w:sectPr>
          <w:pgSz w:w="11900" w:h="16873" w:orient="portrait"/>
          <w:cols w:equalWidth="0" w:num="1">
            <w:col w:w="11520"/>
          </w:cols>
          <w:pgMar w:left="240" w:top="223" w:right="139" w:bottom="0" w:gutter="0" w:footer="0" w:header="0"/>
          <w:type w:val="continuous"/>
        </w:sectPr>
      </w:pPr>
    </w:p>
    <w:p>
      <w:pPr>
        <w:spacing w:after="0" w:line="31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ectPr>
          <w:pgSz w:w="11900" w:h="16873" w:orient="portrait"/>
          <w:cols w:equalWidth="0" w:num="1">
            <w:col w:w="11520"/>
          </w:cols>
          <w:pgMar w:left="240" w:top="223" w:right="1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142875</wp:posOffset>
            </wp:positionH>
            <wp:positionV relativeFrom="page">
              <wp:posOffset>88900</wp:posOffset>
            </wp:positionV>
            <wp:extent cx="2921000" cy="4227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00" cy="4227195"/>
                    </a:xfrm>
                    <a:prstGeom prst="rect">
                      <a:avLst/>
                    </a:prstGeom>
                    <a:noFill/>
                  </pic:spPr>
                </pic:pic>
              </a:graphicData>
            </a:graphic>
          </wp:anchor>
        </w:drawing>
        <w:t>36 WOODMAN ROAD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7"/>
                <w:szCs w:val="17"/>
                <w:color w:val="0000FF"/>
              </w:rPr>
              <w:t>CHESTNUT HILL</w:t>
            </w:r>
          </w:p>
        </w:tc>
        <w:tc>
          <w:tcPr>
            <w:tcW w:w="1320" w:type="dxa"/>
            <w:vAlign w:val="bottom"/>
            <w:gridSpan w:val="3"/>
          </w:tcPr>
          <w:p>
            <w:pPr>
              <w:ind w:left="80"/>
              <w:spacing w:after="0"/>
              <w:rPr>
                <w:sz w:val="20"/>
                <w:szCs w:val="20"/>
                <w:color w:val="auto"/>
              </w:rPr>
            </w:pPr>
            <w:r>
              <w:rPr>
                <w:rFonts w:ascii="Arial" w:cs="Arial" w:eastAsia="Arial" w:hAnsi="Arial"/>
                <w:sz w:val="17"/>
                <w:szCs w:val="17"/>
                <w:color w:val="0000FF"/>
              </w:rPr>
              <w:t>MA</w:t>
            </w:r>
          </w:p>
        </w:tc>
        <w:tc>
          <w:tcPr>
            <w:tcW w:w="1640" w:type="dxa"/>
            <w:vAlign w:val="bottom"/>
          </w:tcPr>
          <w:p>
            <w:pPr>
              <w:ind w:left="220"/>
              <w:spacing w:after="0"/>
              <w:rPr>
                <w:sz w:val="20"/>
                <w:szCs w:val="20"/>
                <w:color w:val="auto"/>
              </w:rPr>
            </w:pPr>
            <w:r>
              <w:rPr>
                <w:rFonts w:ascii="Arial" w:cs="Arial" w:eastAsia="Arial" w:hAnsi="Arial"/>
                <w:sz w:val="17"/>
                <w:szCs w:val="17"/>
                <w:color w:val="0000FF"/>
              </w:rPr>
              <w:t>02467</w:t>
            </w:r>
          </w:p>
        </w:tc>
        <w:tc>
          <w:tcPr>
            <w:tcW w:w="100" w:type="dxa"/>
            <w:vAlign w:val="bottom"/>
          </w:tcPr>
          <w:p>
            <w:pPr>
              <w:spacing w:after="0"/>
              <w:rPr>
                <w:sz w:val="20"/>
                <w:szCs w:val="20"/>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9"/>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6"/>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3"/>
        </w:trPr>
        <w:tc>
          <w:tcPr>
            <w:tcW w:w="28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7"/>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gridSpan w:val="4"/>
          </w:tcPr>
          <w:p>
            <w:pPr>
              <w:spacing w:after="0" w:line="217" w:lineRule="exact"/>
              <w:rPr>
                <w:rFonts w:ascii="Arial" w:cs="Arial" w:eastAsia="Arial" w:hAnsi="Arial"/>
                <w:sz w:val="21"/>
                <w:szCs w:val="21"/>
                <w:color w:val="0000EE"/>
              </w:rPr>
            </w:pPr>
            <w:hyperlink r:id="rId15">
              <w:r>
                <w:rPr>
                  <w:rFonts w:ascii="Arial" w:cs="Arial" w:eastAsia="Arial" w:hAnsi="Arial"/>
                  <w:sz w:val="21"/>
                  <w:szCs w:val="21"/>
                  <w:color w:val="0000EE"/>
                </w:rPr>
                <w:t>Leukon Investments, LP</w:t>
              </w:r>
            </w:hyperlink>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9"/>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9"/>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73"/>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00" w:type="dxa"/>
            <w:vAlign w:val="bottom"/>
            <w:gridSpan w:val="4"/>
          </w:tcPr>
          <w:p>
            <w:pPr>
              <w:spacing w:after="0"/>
              <w:rPr>
                <w:sz w:val="20"/>
                <w:szCs w:val="20"/>
                <w:color w:val="auto"/>
              </w:rPr>
            </w:pPr>
            <w:r>
              <w:rPr>
                <w:rFonts w:ascii="Arial" w:cs="Arial" w:eastAsia="Arial" w:hAnsi="Arial"/>
                <w:sz w:val="17"/>
                <w:szCs w:val="17"/>
                <w:color w:val="0000FF"/>
              </w:rPr>
              <w:t>36 WOODMAN ROAD</w:t>
            </w: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4"/>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60"/>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7"/>
                <w:szCs w:val="17"/>
                <w:color w:val="0000FF"/>
              </w:rPr>
              <w:t>CHESTNUT HILL</w:t>
            </w:r>
          </w:p>
        </w:tc>
        <w:tc>
          <w:tcPr>
            <w:tcW w:w="1320" w:type="dxa"/>
            <w:vAlign w:val="bottom"/>
            <w:gridSpan w:val="3"/>
          </w:tcPr>
          <w:p>
            <w:pPr>
              <w:ind w:left="80"/>
              <w:spacing w:after="0"/>
              <w:rPr>
                <w:sz w:val="20"/>
                <w:szCs w:val="20"/>
                <w:color w:val="auto"/>
              </w:rPr>
            </w:pPr>
            <w:r>
              <w:rPr>
                <w:rFonts w:ascii="Arial" w:cs="Arial" w:eastAsia="Arial" w:hAnsi="Arial"/>
                <w:sz w:val="17"/>
                <w:szCs w:val="17"/>
                <w:color w:val="0000FF"/>
              </w:rPr>
              <w:t>MA</w:t>
            </w:r>
          </w:p>
        </w:tc>
        <w:tc>
          <w:tcPr>
            <w:tcW w:w="1640" w:type="dxa"/>
            <w:vAlign w:val="bottom"/>
          </w:tcPr>
          <w:p>
            <w:pPr>
              <w:ind w:left="220"/>
              <w:spacing w:after="0"/>
              <w:rPr>
                <w:sz w:val="20"/>
                <w:szCs w:val="20"/>
                <w:color w:val="auto"/>
              </w:rPr>
            </w:pPr>
            <w:r>
              <w:rPr>
                <w:rFonts w:ascii="Arial" w:cs="Arial" w:eastAsia="Arial" w:hAnsi="Arial"/>
                <w:sz w:val="17"/>
                <w:szCs w:val="17"/>
                <w:color w:val="0000FF"/>
              </w:rPr>
              <w:t>02467</w:t>
            </w:r>
          </w:p>
        </w:tc>
        <w:tc>
          <w:tcPr>
            <w:tcW w:w="100" w:type="dxa"/>
            <w:vAlign w:val="bottom"/>
          </w:tcPr>
          <w:p>
            <w:pPr>
              <w:spacing w:after="0"/>
              <w:rPr>
                <w:sz w:val="20"/>
                <w:szCs w:val="20"/>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9"/>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86"/>
        </w:trPr>
        <w:tc>
          <w:tcPr>
            <w:tcW w:w="100" w:type="dxa"/>
            <w:vAlign w:val="bottom"/>
            <w:tcBorders>
              <w:bottom w:val="single" w:sz="8" w:color="2C2C2C"/>
            </w:tcBorders>
            <w:gridSpan w:val="2"/>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3"/>
        </w:trPr>
        <w:tc>
          <w:tcPr>
            <w:tcW w:w="28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7"/>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00" w:type="dxa"/>
            <w:vAlign w:val="bottom"/>
            <w:gridSpan w:val="4"/>
          </w:tcPr>
          <w:p>
            <w:pPr>
              <w:spacing w:after="0" w:line="217" w:lineRule="exact"/>
              <w:rPr>
                <w:rFonts w:ascii="Arial" w:cs="Arial" w:eastAsia="Arial" w:hAnsi="Arial"/>
                <w:sz w:val="21"/>
                <w:szCs w:val="21"/>
                <w:color w:val="0000EE"/>
              </w:rPr>
            </w:pPr>
            <w:hyperlink r:id="rId16">
              <w:r>
                <w:rPr>
                  <w:rFonts w:ascii="Arial" w:cs="Arial" w:eastAsia="Arial" w:hAnsi="Arial"/>
                  <w:sz w:val="21"/>
                  <w:szCs w:val="21"/>
                  <w:color w:val="0000EE"/>
                </w:rPr>
                <w:t>SPRINGER TIMOTHY A</w:t>
              </w:r>
            </w:hyperlink>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9"/>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8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9"/>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73"/>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00" w:type="dxa"/>
            <w:vAlign w:val="bottom"/>
            <w:gridSpan w:val="4"/>
          </w:tcPr>
          <w:p>
            <w:pPr>
              <w:spacing w:after="0"/>
              <w:rPr>
                <w:sz w:val="20"/>
                <w:szCs w:val="20"/>
                <w:color w:val="auto"/>
              </w:rPr>
            </w:pPr>
            <w:r>
              <w:rPr>
                <w:rFonts w:ascii="Arial" w:cs="Arial" w:eastAsia="Arial" w:hAnsi="Arial"/>
                <w:sz w:val="17"/>
                <w:szCs w:val="17"/>
                <w:color w:val="0000FF"/>
              </w:rPr>
              <w:t>36 WOODMAN ROAD</w:t>
            </w: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4"/>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60"/>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7"/>
                <w:szCs w:val="17"/>
                <w:color w:val="0000FF"/>
              </w:rPr>
              <w:t>CHESTNUT HILL</w:t>
            </w:r>
          </w:p>
        </w:tc>
        <w:tc>
          <w:tcPr>
            <w:tcW w:w="1320" w:type="dxa"/>
            <w:vAlign w:val="bottom"/>
            <w:gridSpan w:val="3"/>
          </w:tcPr>
          <w:p>
            <w:pPr>
              <w:ind w:left="80"/>
              <w:spacing w:after="0"/>
              <w:rPr>
                <w:sz w:val="20"/>
                <w:szCs w:val="20"/>
                <w:color w:val="auto"/>
              </w:rPr>
            </w:pPr>
            <w:r>
              <w:rPr>
                <w:rFonts w:ascii="Arial" w:cs="Arial" w:eastAsia="Arial" w:hAnsi="Arial"/>
                <w:sz w:val="17"/>
                <w:szCs w:val="17"/>
                <w:color w:val="0000FF"/>
              </w:rPr>
              <w:t>MA</w:t>
            </w:r>
          </w:p>
        </w:tc>
        <w:tc>
          <w:tcPr>
            <w:tcW w:w="1640" w:type="dxa"/>
            <w:vAlign w:val="bottom"/>
          </w:tcPr>
          <w:p>
            <w:pPr>
              <w:ind w:left="220"/>
              <w:spacing w:after="0"/>
              <w:rPr>
                <w:sz w:val="20"/>
                <w:szCs w:val="20"/>
                <w:color w:val="auto"/>
              </w:rPr>
            </w:pPr>
            <w:r>
              <w:rPr>
                <w:rFonts w:ascii="Arial" w:cs="Arial" w:eastAsia="Arial" w:hAnsi="Arial"/>
                <w:sz w:val="17"/>
                <w:szCs w:val="17"/>
                <w:color w:val="0000FF"/>
              </w:rPr>
              <w:t>02467</w:t>
            </w:r>
          </w:p>
        </w:tc>
        <w:tc>
          <w:tcPr>
            <w:tcW w:w="100" w:type="dxa"/>
            <w:vAlign w:val="bottom"/>
          </w:tcPr>
          <w:p>
            <w:pPr>
              <w:spacing w:after="0"/>
              <w:rPr>
                <w:sz w:val="20"/>
                <w:szCs w:val="20"/>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9"/>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60" w:hanging="136"/>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by Leukon Investments LP ("Leukon").</w:t>
      </w:r>
    </w:p>
    <w:p>
      <w:pPr>
        <w:spacing w:after="0" w:line="46" w:lineRule="exact"/>
        <w:rPr>
          <w:rFonts w:ascii="Arial" w:cs="Arial" w:eastAsia="Arial" w:hAnsi="Arial"/>
          <w:sz w:val="13"/>
          <w:szCs w:val="13"/>
          <w:color w:val="008000"/>
        </w:rPr>
      </w:pPr>
    </w:p>
    <w:p>
      <w:pPr>
        <w:ind w:left="160" w:hanging="136"/>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by TAS Partners, LLC ("TAS").</w:t>
      </w:r>
    </w:p>
    <w:p>
      <w:pPr>
        <w:spacing w:after="0" w:line="46" w:lineRule="exact"/>
        <w:rPr>
          <w:rFonts w:ascii="Arial" w:cs="Arial" w:eastAsia="Arial" w:hAnsi="Arial"/>
          <w:sz w:val="13"/>
          <w:szCs w:val="13"/>
          <w:color w:val="008000"/>
        </w:rPr>
      </w:pPr>
    </w:p>
    <w:p>
      <w:pPr>
        <w:ind w:left="20" w:right="20" w:firstLine="4"/>
        <w:spacing w:after="0" w:line="254" w:lineRule="auto"/>
        <w:tabs>
          <w:tab w:leader="none" w:pos="15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preferred stock is convertible at any time, at the holder's election and has no expiration date. The preferred stock automatically converted into common stock on a 1-for-1 basis upon the closing of the Issuer's initial public offering.</w:t>
      </w:r>
    </w:p>
    <w:p>
      <w:pPr>
        <w:spacing w:after="0" w:line="23" w:lineRule="exact"/>
        <w:rPr>
          <w:rFonts w:ascii="Arial" w:cs="Arial" w:eastAsia="Arial" w:hAnsi="Arial"/>
          <w:sz w:val="13"/>
          <w:szCs w:val="13"/>
          <w:color w:val="008000"/>
        </w:rPr>
      </w:pPr>
    </w:p>
    <w:p>
      <w:pPr>
        <w:ind w:left="20" w:firstLine="4"/>
        <w:spacing w:after="0" w:line="254" w:lineRule="auto"/>
        <w:tabs>
          <w:tab w:leader="none" w:pos="15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Series E Convertible Preferred Stock is convertible at any time, at the holder's election and has no expiration date. The Series E Convertible Preferred Stock automatically converted into common stock on an approximately 1-for-1.550115 basis upon the closing of the Issuer's initial public offering.</w:t>
      </w:r>
    </w:p>
    <w:p>
      <w:pPr>
        <w:spacing w:after="0" w:line="23" w:lineRule="exact"/>
        <w:rPr>
          <w:rFonts w:ascii="Arial" w:cs="Arial" w:eastAsia="Arial" w:hAnsi="Arial"/>
          <w:sz w:val="13"/>
          <w:szCs w:val="13"/>
          <w:color w:val="008000"/>
        </w:rPr>
      </w:pPr>
    </w:p>
    <w:p>
      <w:pPr>
        <w:ind w:left="20" w:right="240" w:firstLine="4"/>
        <w:spacing w:after="0" w:line="254" w:lineRule="auto"/>
        <w:tabs>
          <w:tab w:leader="none" w:pos="15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LKST, Inc. is the general partner of Leukon. Timothy Springer is the president of LKST, Inc. and the managing member of TAS. Each of the reporting persons disclaims beneficial ownership of the securities reported herein except to the extent of their pecuniary interest therein.</w:t>
      </w:r>
    </w:p>
    <w:p>
      <w:pPr>
        <w:sectPr>
          <w:pgSz w:w="11900" w:h="16838" w:orient="portrait"/>
          <w:cols w:equalWidth="0" w:num="1">
            <w:col w:w="11200"/>
          </w:cols>
          <w:pgMar w:left="260" w:top="170" w:right="439" w:bottom="1440" w:gutter="0" w:footer="0" w:header="0"/>
        </w:sectPr>
      </w:pPr>
    </w:p>
    <w:p>
      <w:pPr>
        <w:spacing w:after="0" w:line="50"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TAS Partners,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-10160</wp:posOffset>
            </wp:positionV>
            <wp:extent cx="1144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14490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Timothy A. Springer,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-13970</wp:posOffset>
            </wp:positionV>
            <wp:extent cx="1219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21983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-13970</wp:posOffset>
            </wp:positionV>
            <wp:extent cx="382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382905" cy="8255"/>
                    </a:xfrm>
                    <a:prstGeom prst="rect">
                      <a:avLst/>
                    </a:prstGeom>
                    <a:noFill/>
                  </pic:spPr>
                </pic:pic>
              </a:graphicData>
            </a:graphic>
          </wp:anchor>
        </w:drawing>
      </w:r>
    </w:p>
    <w:p>
      <w:pPr>
        <w:spacing w:after="0" w:line="40"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Leukon Investments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-10160</wp:posOffset>
            </wp:positionV>
            <wp:extent cx="12134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1348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5"/>
          <w:szCs w:val="15"/>
          <w:color w:val="0000FF"/>
        </w:rPr>
        <w:t>LKST, Inc.,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0</wp:posOffset>
            </wp:positionV>
            <wp:extent cx="13125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12545" cy="8255"/>
                    </a:xfrm>
                    <a:prstGeom prst="rect">
                      <a:avLst/>
                    </a:prstGeom>
                    <a:noFill/>
                  </pic:spPr>
                </pic:pic>
              </a:graphicData>
            </a:graphic>
          </wp:anchor>
        </w:drawing>
      </w:r>
    </w:p>
    <w:p>
      <w:pPr>
        <w:spacing w:after="0" w:line="17" w:lineRule="exact"/>
        <w:rPr>
          <w:sz w:val="20"/>
          <w:szCs w:val="20"/>
          <w:color w:val="auto"/>
        </w:rPr>
      </w:pPr>
    </w:p>
    <w:p>
      <w:pPr>
        <w:ind w:left="6840"/>
        <w:spacing w:after="0"/>
        <w:rPr>
          <w:sz w:val="20"/>
          <w:szCs w:val="20"/>
          <w:color w:val="auto"/>
        </w:rPr>
      </w:pPr>
      <w:r>
        <w:rPr>
          <w:rFonts w:ascii="Arial" w:cs="Arial" w:eastAsia="Arial" w:hAnsi="Arial"/>
          <w:sz w:val="17"/>
          <w:szCs w:val="17"/>
          <w:color w:val="0000FF"/>
        </w:rPr>
        <w:t>By: /s/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-13970</wp:posOffset>
            </wp:positionV>
            <wp:extent cx="12319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3190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7"/>
          <w:szCs w:val="17"/>
          <w:color w:val="0000FF"/>
        </w:rPr>
        <w:t>Ph.D.,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-13970</wp:posOffset>
            </wp:positionV>
            <wp:extent cx="7010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01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06/29/2016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4914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49149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0000FF"/>
        </w:rPr>
        <w:t>06/29/2016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4914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491490" cy="8255"/>
                    </a:xfrm>
                    <a:prstGeom prst="rect">
                      <a:avLst/>
                    </a:prstGeom>
                    <a:noFill/>
                  </pic:spPr>
                </pic:pic>
              </a:graphicData>
            </a:graphic>
          </wp:anchor>
        </w:drawing>
      </w:r>
    </w:p>
    <w:p>
      <w:pPr>
        <w:spacing w:after="0" w:line="402" w:lineRule="exact"/>
        <w:rPr>
          <w:sz w:val="20"/>
          <w:szCs w:val="20"/>
          <w:color w:val="auto"/>
        </w:rPr>
      </w:pPr>
    </w:p>
    <w:p>
      <w:pPr>
        <w:sectPr>
          <w:pgSz w:w="11900" w:h="16838" w:orient="portrait"/>
          <w:cols w:equalWidth="0" w:num="2">
            <w:col w:w="8920" w:space="220"/>
            <w:col w:w="2060"/>
          </w:cols>
          <w:pgMar w:left="260" w:top="170" w:right="439" w:bottom="144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7"/>
          <w:szCs w:val="17"/>
          <w:color w:val="0000FF"/>
        </w:rPr>
        <w:t>/s/ Timothy A. Springer, Ph.D.</w:t>
      </w:r>
      <w:r>
        <w:rPr>
          <w:sz w:val="20"/>
          <w:szCs w:val="20"/>
          <w:color w:val="auto"/>
        </w:rPr>
        <w:tab/>
      </w:r>
      <w:r>
        <w:rPr>
          <w:rFonts w:ascii="Arial" w:cs="Arial" w:eastAsia="Arial" w:hAnsi="Arial"/>
          <w:sz w:val="15"/>
          <w:szCs w:val="15"/>
          <w:color w:val="0000FF"/>
        </w:rPr>
        <w:t>06/29/2016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-10160</wp:posOffset>
            </wp:positionV>
            <wp:extent cx="19431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943100" cy="8255"/>
                    </a:xfrm>
                    <a:prstGeom prst="rect">
                      <a:avLst/>
                    </a:prstGeom>
                    <a:noFill/>
                  </pic:spPr>
                </pic:pic>
              </a:graphicData>
            </a:graphic>
          </wp:anchor>
        </w:drawing>
      </w:r>
    </w:p>
    <w:p>
      <w:pPr>
        <w:spacing w:after="0" w:line="54"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20" w:right="3640" w:firstLine="4"/>
        <w:spacing w:after="0" w:line="313" w:lineRule="auto"/>
        <w:tabs>
          <w:tab w:leader="none" w:pos="15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00"/>
      </w:cols>
      <w:pgMar w:left="260" w:top="1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12" Type="http://schemas.openxmlformats.org/officeDocument/2006/relationships/hyperlink" Target="http://www.sec.gov/cgi-bin/browse-edgar?action=getcompany&amp;CIK=0001677543" TargetMode="External"/><Relationship Id="rId13" Type="http://schemas.openxmlformats.org/officeDocument/2006/relationships/hyperlink" Target="http://www.sec.gov/cgi-bin/browse-edgar?action=getcompany&amp;CIK=0001453687" TargetMode="External"/><Relationship Id="rId15" Type="http://schemas.openxmlformats.org/officeDocument/2006/relationships/hyperlink" Target="http://www.sec.gov/cgi-bin/browse-edgar?action=getcompany&amp;CIK=0001677554" TargetMode="External"/><Relationship Id="rId16" Type="http://schemas.openxmlformats.org/officeDocument/2006/relationships/hyperlink" Target="http://www.sec.gov/cgi-bin/browse-edgar?action=getcompany&amp;CIK=00010556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2019-12-23T20:24:34Z</dcterms:created>
  <dcterms:modified xsi:type="dcterms:W3CDTF">2019-12-23T20:24:34Z</dcterms:modified>
</cp:coreProperties>
</file>