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87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Brunn Carsten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548,805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10,938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10,938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is fully vested and has no expiration 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09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66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2022-12-05T15:28:48Z</dcterms:created>
  <dcterms:modified xsi:type="dcterms:W3CDTF">2022-12-05T15:28:48Z</dcterms:modified>
</cp:coreProperties>
</file>