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___)</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Selecta Biosciences, Inc.</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816212104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23,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5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3"/>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6,896,551</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6,896,551</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6,896,551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7"/>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6,896,551</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6,896,551</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6,896,551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5,737,930</w:t>
            </w:r>
          </w:p>
        </w:tc>
        <w:tc>
          <w:tcPr>
            <w:tcW w:w="0" w:type="dxa"/>
            <w:vAlign w:val="bottom"/>
          </w:tcPr>
          <w:p>
            <w:pPr>
              <w:spacing w:after="0"/>
              <w:rPr>
                <w:sz w:val="1"/>
                <w:szCs w:val="1"/>
                <w:color w:val="auto"/>
              </w:rPr>
            </w:pPr>
          </w:p>
        </w:tc>
      </w:tr>
      <w:tr>
        <w:trPr>
          <w:trHeight w:val="137"/>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Borders>
              <w:bottom w:val="single" w:sz="8" w:color="auto"/>
            </w:tcBorders>
            <w:vMerge w:val="continue"/>
          </w:tcPr>
          <w:p>
            <w:pPr>
              <w:spacing w:after="0"/>
              <w:rPr>
                <w:sz w:val="11"/>
                <w:szCs w:val="11"/>
                <w:color w:val="auto"/>
              </w:rPr>
            </w:pPr>
          </w:p>
        </w:tc>
        <w:tc>
          <w:tcPr>
            <w:tcW w:w="8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8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8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80" w:type="dxa"/>
            <w:vAlign w:val="bottom"/>
            <w:tcBorders>
              <w:bottom w:val="single" w:sz="8" w:color="auto"/>
            </w:tcBorders>
            <w:vMerge w:val="continue"/>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5,737,930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5,737,930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816212104</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Selecta Biosciences,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480 Arsenal Way, Watertown, MA 02472</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2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7" w:lineRule="exact"/>
        <w:rPr>
          <w:rFonts w:ascii="Arial" w:cs="Arial" w:eastAsia="Arial" w:hAnsi="Arial"/>
          <w:sz w:val="20"/>
          <w:szCs w:val="20"/>
          <w:color w:val="auto"/>
        </w:rPr>
      </w:pPr>
    </w:p>
    <w:p>
      <w:pPr>
        <w:ind w:left="1300"/>
        <w:spacing w:after="0" w:line="266"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79"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$0.0001 par value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816212104.</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233"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816212104</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181" w:lineRule="exact"/>
        <w:rPr>
          <w:sz w:val="20"/>
          <w:szCs w:val="20"/>
          <w:color w:val="auto"/>
        </w:rPr>
      </w:pPr>
    </w:p>
    <w:p>
      <w:pPr>
        <w:ind w:left="1960" w:hanging="1304"/>
        <w:spacing w:after="0"/>
        <w:tabs>
          <w:tab w:leader="none" w:pos="19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188" w:lineRule="exact"/>
        <w:rPr>
          <w:rFonts w:ascii="Arial" w:cs="Arial" w:eastAsia="Arial" w:hAnsi="Arial"/>
          <w:sz w:val="20"/>
          <w:szCs w:val="20"/>
          <w:color w:val="auto"/>
        </w:rPr>
      </w:pPr>
    </w:p>
    <w:p>
      <w:pPr>
        <w:ind w:left="1960" w:hanging="1304"/>
        <w:spacing w:after="0"/>
        <w:tabs>
          <w:tab w:leader="none" w:pos="19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175" w:lineRule="exact"/>
        <w:rPr>
          <w:rFonts w:ascii="Arial" w:cs="Arial" w:eastAsia="Arial" w:hAnsi="Arial"/>
          <w:sz w:val="20"/>
          <w:szCs w:val="20"/>
          <w:color w:val="auto"/>
        </w:rPr>
      </w:pPr>
    </w:p>
    <w:p>
      <w:pPr>
        <w:ind w:left="1960" w:hanging="1304"/>
        <w:spacing w:after="0"/>
        <w:tabs>
          <w:tab w:leader="none" w:pos="19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175" w:lineRule="exact"/>
        <w:rPr>
          <w:rFonts w:ascii="Arial" w:cs="Arial" w:eastAsia="Arial" w:hAnsi="Arial"/>
          <w:sz w:val="20"/>
          <w:szCs w:val="20"/>
          <w:color w:val="auto"/>
        </w:rPr>
      </w:pPr>
    </w:p>
    <w:p>
      <w:pPr>
        <w:ind w:left="1960" w:hanging="1304"/>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175" w:lineRule="exact"/>
        <w:rPr>
          <w:rFonts w:ascii="Arial" w:cs="Arial" w:eastAsia="Arial" w:hAnsi="Arial"/>
          <w:sz w:val="20"/>
          <w:szCs w:val="20"/>
          <w:color w:val="auto"/>
        </w:rPr>
      </w:pPr>
    </w:p>
    <w:p>
      <w:pPr>
        <w:ind w:left="1960" w:hanging="1304"/>
        <w:spacing w:after="0"/>
        <w:tabs>
          <w:tab w:leader="none" w:pos="19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175" w:lineRule="exact"/>
        <w:rPr>
          <w:rFonts w:ascii="Arial" w:cs="Arial" w:eastAsia="Arial" w:hAnsi="Arial"/>
          <w:sz w:val="20"/>
          <w:szCs w:val="20"/>
          <w:color w:val="auto"/>
        </w:rPr>
      </w:pPr>
    </w:p>
    <w:p>
      <w:pPr>
        <w:ind w:left="1300" w:right="2500" w:hanging="644"/>
        <w:spacing w:after="0" w:line="260"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49" w:lineRule="exact"/>
        <w:rPr>
          <w:rFonts w:ascii="Arial" w:cs="Arial" w:eastAsia="Arial" w:hAnsi="Arial"/>
          <w:sz w:val="20"/>
          <w:szCs w:val="20"/>
          <w:color w:val="auto"/>
        </w:rPr>
      </w:pPr>
    </w:p>
    <w:p>
      <w:pPr>
        <w:ind w:left="1960" w:hanging="1304"/>
        <w:spacing w:after="0"/>
        <w:tabs>
          <w:tab w:leader="none" w:pos="19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86" w:lineRule="exact"/>
        <w:rPr>
          <w:rFonts w:ascii="Arial" w:cs="Arial" w:eastAsia="Arial" w:hAnsi="Arial"/>
          <w:sz w:val="19"/>
          <w:szCs w:val="19"/>
          <w:color w:val="auto"/>
        </w:rPr>
      </w:pPr>
    </w:p>
    <w:p>
      <w:pPr>
        <w:ind w:left="1960" w:right="520" w:hanging="1304"/>
        <w:spacing w:after="0" w:line="260" w:lineRule="auto"/>
        <w:tabs>
          <w:tab w:leader="none" w:pos="19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36" w:lineRule="exact"/>
        <w:rPr>
          <w:rFonts w:ascii="Arial" w:cs="Arial" w:eastAsia="Arial" w:hAnsi="Arial"/>
          <w:sz w:val="20"/>
          <w:szCs w:val="20"/>
          <w:color w:val="auto"/>
        </w:rPr>
      </w:pPr>
    </w:p>
    <w:p>
      <w:pPr>
        <w:ind w:left="1960" w:hanging="1304"/>
        <w:spacing w:after="0"/>
        <w:tabs>
          <w:tab w:leader="none" w:pos="19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9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44" w:lineRule="exact"/>
        <w:rPr>
          <w:sz w:val="20"/>
          <w:szCs w:val="20"/>
          <w:color w:val="auto"/>
        </w:rPr>
      </w:pPr>
    </w:p>
    <w:p>
      <w:pPr>
        <w:ind w:left="1300" w:right="26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233"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jc w:val="both"/>
        <w:ind w:left="660" w:right="58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6, 2019</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560" w:val="left"/>
        </w:tabs>
        <w:rPr>
          <w:sz w:val="20"/>
          <w:szCs w:val="20"/>
          <w:color w:val="auto"/>
        </w:rPr>
      </w:pPr>
      <w:r>
        <w:rPr>
          <w:rFonts w:ascii="Arial" w:cs="Arial" w:eastAsia="Arial" w:hAnsi="Arial"/>
          <w:sz w:val="20"/>
          <w:szCs w:val="20"/>
          <w:color w:val="auto"/>
        </w:rPr>
        <w:t>By: /s/ Oleg Nodelman, Manager</w:t>
      </w:r>
      <w:r>
        <w:rPr>
          <w:sz w:val="20"/>
          <w:szCs w:val="20"/>
          <w:color w:val="auto"/>
        </w:rPr>
        <w:tab/>
      </w:r>
      <w:r>
        <w:rPr>
          <w:rFonts w:ascii="Arial" w:cs="Arial" w:eastAsia="Arial" w:hAnsi="Arial"/>
          <w:sz w:val="18"/>
          <w:szCs w:val="18"/>
          <w:color w:val="auto"/>
        </w:rPr>
        <w:t>/s/ Oleg Nodelman</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 Manager</w:t>
      </w: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233"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816212104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common stock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Dated: January 6, 2019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560" w:val="left"/>
        </w:tabs>
        <w:rPr>
          <w:sz w:val="20"/>
          <w:szCs w:val="20"/>
          <w:color w:val="auto"/>
        </w:rPr>
      </w:pPr>
      <w:r>
        <w:rPr>
          <w:rFonts w:ascii="Arial" w:cs="Arial" w:eastAsia="Arial" w:hAnsi="Arial"/>
          <w:sz w:val="20"/>
          <w:szCs w:val="20"/>
          <w:color w:val="auto"/>
        </w:rPr>
        <w:t>By: /s/ Oleg Nodelman, Manager</w:t>
      </w:r>
      <w:r>
        <w:rPr>
          <w:sz w:val="20"/>
          <w:szCs w:val="20"/>
          <w:color w:val="auto"/>
        </w:rPr>
        <w:tab/>
      </w:r>
      <w:r>
        <w:rPr>
          <w:rFonts w:ascii="Arial" w:cs="Arial" w:eastAsia="Arial" w:hAnsi="Arial"/>
          <w:sz w:val="18"/>
          <w:szCs w:val="18"/>
          <w:color w:val="auto"/>
        </w:rPr>
        <w:t>/s/ Oleg Nodelman</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 Manager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CUSIP No. 816212104</w:t>
      </w:r>
    </w:p>
    <w:sectPr>
      <w:pgSz w:w="11900" w:h="16838" w:orient="portrait"/>
      <w:cols w:equalWidth="0" w:num="1">
        <w:col w:w="10219"/>
      </w:cols>
      <w:pgMar w:left="240" w:top="2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1."/>
      <w:numFmt w:val="decimal"/>
      <w:start w:val="3"/>
    </w:lvl>
    <w:lvl w:ilvl="1">
      <w:lvlJc w:val="left"/>
      <w:lvlText w:val="%2"/>
      <w:numFmt w:val="lowerLetter"/>
      <w:start w:val="1"/>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2020-01-06T16:13:19Z</dcterms:created>
  <dcterms:modified xsi:type="dcterms:W3CDTF">2020-01-06T16:13:19Z</dcterms:modified>
</cp:coreProperties>
</file>