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4935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935220"/>
                    </a:xfrm>
                    <a:prstGeom prst="rect">
                      <a:avLst/>
                    </a:prstGeom>
                    <a:noFill/>
                  </pic:spPr>
                </pic:pic>
              </a:graphicData>
            </a:graphic>
          </wp:anchor>
        </w:drawing>
      </w:r>
    </w:p>
    <w:p>
      <w:pPr>
        <w:spacing w:after="0" w:line="57"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SPRINGER TIMOTHY A</w:t>
              </w:r>
            </w:hyperlink>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9"/>
          </w:tcPr>
          <w:p>
            <w:pPr>
              <w:spacing w:after="0" w:line="163"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SELECTA BIOSCIENCES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SELB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300" w:type="dxa"/>
            <w:vAlign w:val="bottom"/>
          </w:tcPr>
          <w:p>
            <w:pPr>
              <w:spacing w:after="0"/>
              <w:rPr>
                <w:sz w:val="14"/>
                <w:szCs w:val="14"/>
                <w:color w:val="auto"/>
              </w:rPr>
            </w:pPr>
          </w:p>
        </w:tc>
        <w:tc>
          <w:tcPr>
            <w:tcW w:w="160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480" w:type="dxa"/>
            <w:vAlign w:val="bottom"/>
          </w:tcPr>
          <w:p>
            <w:pPr>
              <w:spacing w:after="0"/>
              <w:rPr>
                <w:sz w:val="5"/>
                <w:szCs w:val="5"/>
                <w:color w:val="auto"/>
              </w:rPr>
            </w:pPr>
          </w:p>
        </w:tc>
        <w:tc>
          <w:tcPr>
            <w:tcW w:w="3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w w:val="86"/>
              </w:rPr>
              <w:t>X</w:t>
            </w: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4"/>
                <w:szCs w:val="4"/>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color w:val="auto"/>
                <w:w w:val="96"/>
              </w:rPr>
              <w:t>below)</w:t>
            </w: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36 WOODMAN ROAD</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0000FF"/>
              </w:rPr>
              <w:t>04/11/2022</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gridSpan w:val="9"/>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9"/>
                <w:szCs w:val="9"/>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CHESTNUT</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gridSpan w:val="9"/>
            <w:vMerge w:val="continue"/>
          </w:tcPr>
          <w:p>
            <w:pPr>
              <w:spacing w:after="0"/>
              <w:rPr>
                <w:sz w:val="7"/>
                <w:szCs w:val="7"/>
                <w:color w:val="auto"/>
              </w:rPr>
            </w:pPr>
          </w:p>
        </w:tc>
        <w:tc>
          <w:tcPr>
            <w:tcW w:w="3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02467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320" w:type="dxa"/>
            <w:vAlign w:val="bottom"/>
            <w:gridSpan w:val="5"/>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HILL</w:t>
            </w: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gridSpan w:val="2"/>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6540" w:type="dxa"/>
            <w:vAlign w:val="bottom"/>
            <w:tcBorders>
              <w:top w:val="single" w:sz="8" w:color="2C2C2C"/>
            </w:tcBorders>
            <w:gridSpan w:val="18"/>
          </w:tcPr>
          <w:p>
            <w:pPr>
              <w:jc w:val="right"/>
              <w:ind w:right="13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6"/>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6"/>
            <w:vMerge w:val="restart"/>
          </w:tcPr>
          <w:p>
            <w:pPr>
              <w:ind w:left="920"/>
              <w:spacing w:after="0"/>
              <w:rPr>
                <w:sz w:val="20"/>
                <w:szCs w:val="20"/>
                <w:color w:val="auto"/>
              </w:rPr>
            </w:pPr>
            <w:r>
              <w:rPr>
                <w:rFonts w:ascii="Times New Roman" w:cs="Times New Roman" w:eastAsia="Times New Roman" w:hAnsi="Times New Roman"/>
                <w:sz w:val="16"/>
                <w:szCs w:val="16"/>
                <w:color w:val="0000FF"/>
              </w:rPr>
              <w:t>04/11/2022</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6,681,600</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29,868,490</w:t>
            </w:r>
          </w:p>
        </w:tc>
        <w:tc>
          <w:tcPr>
            <w:tcW w:w="360" w:type="dxa"/>
            <w:vAlign w:val="bottom"/>
          </w:tcPr>
          <w:p>
            <w:pPr>
              <w:spacing w:after="0"/>
              <w:rPr>
                <w:sz w:val="20"/>
                <w:szCs w:val="20"/>
                <w:color w:val="auto"/>
              </w:rPr>
            </w:pPr>
          </w:p>
        </w:tc>
        <w:tc>
          <w:tcPr>
            <w:tcW w:w="580" w:type="dxa"/>
            <w:vAlign w:val="bottom"/>
            <w:vMerge w:val="restart"/>
          </w:tcPr>
          <w:p>
            <w:pPr>
              <w:jc w:val="center"/>
              <w:ind w:right="396"/>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7,293,625</w:t>
            </w:r>
          </w:p>
        </w:tc>
        <w:tc>
          <w:tcPr>
            <w:tcW w:w="3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jc w:val="center"/>
              <w:ind w:right="396"/>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86,418</w:t>
            </w:r>
          </w:p>
        </w:tc>
        <w:tc>
          <w:tcPr>
            <w:tcW w:w="360" w:type="dxa"/>
            <w:vAlign w:val="bottom"/>
          </w:tcPr>
          <w:p>
            <w:pPr>
              <w:spacing w:after="0"/>
              <w:rPr>
                <w:sz w:val="21"/>
                <w:szCs w:val="21"/>
                <w:color w:val="auto"/>
              </w:rPr>
            </w:pPr>
          </w:p>
        </w:tc>
        <w:tc>
          <w:tcPr>
            <w:tcW w:w="580" w:type="dxa"/>
            <w:vAlign w:val="bottom"/>
          </w:tcPr>
          <w:p>
            <w:pPr>
              <w:jc w:val="center"/>
              <w:ind w:right="396"/>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wife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2280" w:type="dxa"/>
            <w:vAlign w:val="bottom"/>
            <w:tcBorders>
              <w:bottom w:val="single" w:sz="8" w:color="2C2C2C"/>
            </w:tcBorders>
            <w:gridSpan w:val="6"/>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7"/>
          </w:tcPr>
          <w:p>
            <w:pPr>
              <w:jc w:val="right"/>
              <w:ind w:right="2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6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14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14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5,011,200</w:t>
            </w: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w:t>
            </w:r>
          </w:p>
        </w:tc>
        <w:tc>
          <w:tcPr>
            <w:tcW w:w="120" w:type="dxa"/>
            <w:vAlign w:val="bottom"/>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04/11/2022</w:t>
            </w: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5,011,200</w:t>
            </w:r>
          </w:p>
        </w:tc>
        <w:tc>
          <w:tcPr>
            <w:tcW w:w="340" w:type="dxa"/>
            <w:vAlign w:val="bottom"/>
          </w:tcPr>
          <w:p>
            <w:pPr>
              <w:spacing w:after="0"/>
              <w:rPr>
                <w:sz w:val="4"/>
                <w:szCs w:val="4"/>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04/11/2022</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04/11/2027</w:t>
            </w:r>
          </w:p>
        </w:tc>
        <w:tc>
          <w:tcPr>
            <w:tcW w:w="66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5,011,200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8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4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common stock and accompanying warrant to purchase 0.75 shares of common stock was purchased at a combined ofering price of $1.41. The shares of common stock and accompanying warrants were acquired by the reporting person as units, but were issued separately and were immediately separable upon issuance.</w:t>
      </w:r>
    </w:p>
    <w:p>
      <w:pPr>
        <w:ind w:left="40" w:right="20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073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Attorney-in-Fact for Timothy A. 04/13/2022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5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3549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4965" cy="7620"/>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2022-04-13T20:14:13Z</dcterms:created>
  <dcterms:modified xsi:type="dcterms:W3CDTF">2022-04-13T20:14:13Z</dcterms:modified>
</cp:coreProperties>
</file>